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47385" w14:textId="6F16825C" w:rsidR="006D39E9" w:rsidRPr="000C53FA" w:rsidRDefault="000E3A40" w:rsidP="000A6B08">
      <w:pPr>
        <w:widowControl/>
        <w:spacing w:line="360" w:lineRule="auto"/>
        <w:jc w:val="center"/>
        <w:rPr>
          <w:rFonts w:ascii="方正小标宋简体" w:eastAsia="方正小标宋简体" w:hAnsi="Calibri" w:cs="宋体"/>
          <w:b/>
          <w:bCs/>
          <w:color w:val="000000"/>
          <w:kern w:val="0"/>
          <w:sz w:val="44"/>
          <w:szCs w:val="44"/>
          <w:bdr w:val="none" w:sz="0" w:space="0" w:color="auto" w:frame="1"/>
        </w:rPr>
      </w:pPr>
      <w:r>
        <w:rPr>
          <w:rFonts w:ascii="方正小标宋简体" w:eastAsia="方正小标宋简体" w:hAnsi="Calibri" w:cs="宋体" w:hint="eastAsia"/>
          <w:b/>
          <w:bCs/>
          <w:color w:val="000000"/>
          <w:kern w:val="0"/>
          <w:sz w:val="44"/>
          <w:szCs w:val="44"/>
          <w:bdr w:val="none" w:sz="0" w:space="0" w:color="auto" w:frame="1"/>
        </w:rPr>
        <w:t>北京师范大学经济与工商管理</w:t>
      </w:r>
      <w:r w:rsidR="00F72129">
        <w:rPr>
          <w:rFonts w:ascii="方正小标宋简体" w:eastAsia="方正小标宋简体" w:hAnsi="Calibri" w:cs="宋体" w:hint="eastAsia"/>
          <w:b/>
          <w:bCs/>
          <w:color w:val="000000"/>
          <w:kern w:val="0"/>
          <w:sz w:val="44"/>
          <w:szCs w:val="44"/>
          <w:bdr w:val="none" w:sz="0" w:space="0" w:color="auto" w:frame="1"/>
        </w:rPr>
        <w:t>学院</w:t>
      </w:r>
    </w:p>
    <w:p w14:paraId="419082A5" w14:textId="7604838F" w:rsidR="006D39E9" w:rsidRPr="000C53FA" w:rsidRDefault="006D39E9" w:rsidP="000A6B08">
      <w:pPr>
        <w:widowControl/>
        <w:spacing w:line="360" w:lineRule="auto"/>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t>推荐免试研究生工作办法</w:t>
      </w:r>
    </w:p>
    <w:p w14:paraId="5B7F9A84" w14:textId="77777777" w:rsidR="00DE0EA2" w:rsidRDefault="00DE0EA2" w:rsidP="000A6B08">
      <w:pPr>
        <w:spacing w:line="360" w:lineRule="auto"/>
        <w:jc w:val="center"/>
        <w:rPr>
          <w:rFonts w:ascii="华文中宋" w:eastAsia="华文中宋" w:hAnsi="华文中宋" w:cs="华文中宋"/>
          <w:sz w:val="32"/>
          <w:szCs w:val="40"/>
        </w:rPr>
      </w:pPr>
    </w:p>
    <w:p w14:paraId="4C6CEC0E" w14:textId="0501F325" w:rsidR="006D39E9" w:rsidRPr="000C53FA" w:rsidRDefault="007953F5"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学院推荐免试研究生</w:t>
      </w:r>
      <w:r w:rsidR="00B07A0C">
        <w:rPr>
          <w:rFonts w:ascii="黑体" w:eastAsia="黑体" w:hAnsi="黑体" w:cs="Times New Roman" w:hint="eastAsia"/>
          <w:color w:val="000000"/>
          <w:sz w:val="32"/>
          <w:szCs w:val="32"/>
        </w:rPr>
        <w:t>工作小组</w:t>
      </w:r>
      <w:r>
        <w:rPr>
          <w:rFonts w:ascii="黑体" w:eastAsia="黑体" w:hAnsi="黑体" w:cs="Times New Roman" w:hint="eastAsia"/>
          <w:color w:val="000000"/>
          <w:sz w:val="32"/>
          <w:szCs w:val="32"/>
        </w:rPr>
        <w:t>的</w:t>
      </w:r>
      <w:r w:rsidR="00B07A0C">
        <w:rPr>
          <w:rFonts w:ascii="黑体" w:eastAsia="黑体" w:hAnsi="黑体" w:cs="Times New Roman" w:hint="eastAsia"/>
          <w:color w:val="000000"/>
          <w:sz w:val="32"/>
          <w:szCs w:val="32"/>
        </w:rPr>
        <w:t>组成</w:t>
      </w:r>
      <w:r w:rsidR="006D39E9" w:rsidRPr="000C53FA">
        <w:rPr>
          <w:rFonts w:ascii="黑体" w:eastAsia="黑体" w:hAnsi="黑体" w:cs="Times New Roman" w:hint="eastAsia"/>
          <w:color w:val="000000"/>
          <w:sz w:val="32"/>
          <w:szCs w:val="32"/>
        </w:rPr>
        <w:t>及职责</w:t>
      </w:r>
    </w:p>
    <w:p w14:paraId="5B18B248" w14:textId="0CDD800C" w:rsidR="007953F5" w:rsidRDefault="000E3A40"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学院推荐免试研究生工作小组</w:t>
      </w:r>
      <w:r w:rsidR="007953F5">
        <w:rPr>
          <w:rFonts w:ascii="仿宋_GB2312" w:eastAsia="仿宋_GB2312" w:hAnsi="华文仿宋" w:cs="Times New Roman" w:hint="eastAsia"/>
          <w:color w:val="000000"/>
          <w:sz w:val="32"/>
          <w:szCs w:val="32"/>
        </w:rPr>
        <w:t>的成员</w:t>
      </w:r>
      <w:r>
        <w:rPr>
          <w:rFonts w:ascii="仿宋_GB2312" w:eastAsia="仿宋_GB2312" w:hAnsi="华文仿宋" w:cs="Times New Roman" w:hint="eastAsia"/>
          <w:color w:val="000000"/>
          <w:sz w:val="32"/>
          <w:szCs w:val="32"/>
        </w:rPr>
        <w:t>由</w:t>
      </w:r>
      <w:r w:rsidR="007953F5">
        <w:rPr>
          <w:rFonts w:ascii="仿宋_GB2312" w:eastAsia="仿宋_GB2312" w:hAnsi="华文仿宋" w:cs="Times New Roman" w:hint="eastAsia"/>
          <w:color w:val="000000"/>
          <w:sz w:val="32"/>
          <w:szCs w:val="32"/>
        </w:rPr>
        <w:t>学院</w:t>
      </w:r>
      <w:r>
        <w:rPr>
          <w:rFonts w:ascii="仿宋_GB2312" w:eastAsia="仿宋_GB2312" w:hAnsi="华文仿宋" w:cs="Times New Roman" w:hint="eastAsia"/>
          <w:color w:val="000000"/>
          <w:sz w:val="32"/>
          <w:szCs w:val="32"/>
        </w:rPr>
        <w:t>党政负责人、教学负责人</w:t>
      </w:r>
      <w:r w:rsidR="008C27FA">
        <w:rPr>
          <w:rFonts w:ascii="仿宋_GB2312" w:eastAsia="仿宋_GB2312" w:hAnsi="华文仿宋" w:cs="Times New Roman" w:hint="eastAsia"/>
          <w:color w:val="000000"/>
          <w:sz w:val="32"/>
          <w:szCs w:val="32"/>
        </w:rPr>
        <w:t>、学生工作负责人、各系主任、教务秘书和学生工作人员</w:t>
      </w:r>
      <w:r w:rsidR="007953F5">
        <w:rPr>
          <w:rFonts w:ascii="仿宋_GB2312" w:eastAsia="仿宋_GB2312" w:hAnsi="华文仿宋" w:cs="Times New Roman" w:hint="eastAsia"/>
          <w:color w:val="000000"/>
          <w:sz w:val="32"/>
          <w:szCs w:val="32"/>
        </w:rPr>
        <w:t>等</w:t>
      </w:r>
      <w:r w:rsidR="008C27FA">
        <w:rPr>
          <w:rFonts w:ascii="仿宋_GB2312" w:eastAsia="仿宋_GB2312" w:hAnsi="华文仿宋" w:cs="Times New Roman" w:hint="eastAsia"/>
          <w:color w:val="000000"/>
          <w:sz w:val="32"/>
          <w:szCs w:val="32"/>
        </w:rPr>
        <w:t>构成</w:t>
      </w:r>
      <w:r w:rsidR="007A53A8">
        <w:rPr>
          <w:rFonts w:ascii="仿宋_GB2312" w:eastAsia="仿宋_GB2312" w:hAnsi="华文仿宋" w:cs="Times New Roman" w:hint="eastAsia"/>
          <w:color w:val="000000"/>
          <w:sz w:val="32"/>
          <w:szCs w:val="32"/>
        </w:rPr>
        <w:t>，</w:t>
      </w:r>
      <w:r w:rsidR="007953F5">
        <w:rPr>
          <w:rFonts w:ascii="仿宋_GB2312" w:eastAsia="仿宋_GB2312" w:hAnsi="华文仿宋" w:cs="Times New Roman" w:hint="eastAsia"/>
          <w:color w:val="000000"/>
          <w:sz w:val="32"/>
          <w:szCs w:val="32"/>
        </w:rPr>
        <w:t>并报校教务部（研究生院）。</w:t>
      </w:r>
    </w:p>
    <w:p w14:paraId="06BC1AB7" w14:textId="7634D129" w:rsidR="000E3A40" w:rsidRDefault="007953F5" w:rsidP="000A6B08">
      <w:pPr>
        <w:pStyle w:val="a8"/>
        <w:widowControl w:val="0"/>
        <w:shd w:val="clear" w:color="auto" w:fill="FFFFFF"/>
        <w:spacing w:before="0" w:beforeAutospacing="0" w:after="0" w:afterAutospacing="0" w:line="360" w:lineRule="auto"/>
        <w:ind w:firstLine="560"/>
        <w:jc w:val="both"/>
        <w:rPr>
          <w:rFonts w:ascii="仿宋_GB2312" w:eastAsia="仿宋_GB2312" w:hAnsi="仿宋"/>
          <w:color w:val="333333"/>
          <w:sz w:val="32"/>
          <w:szCs w:val="32"/>
        </w:rPr>
      </w:pPr>
      <w:r>
        <w:rPr>
          <w:rFonts w:ascii="仿宋_GB2312" w:eastAsia="仿宋_GB2312" w:hAnsi="华文仿宋" w:cs="Times New Roman" w:hint="eastAsia"/>
          <w:color w:val="000000"/>
          <w:sz w:val="32"/>
          <w:szCs w:val="32"/>
        </w:rPr>
        <w:t>学院推荐免试研究生工作小组</w:t>
      </w:r>
      <w:r w:rsidR="000E3A40" w:rsidRPr="000C479D">
        <w:rPr>
          <w:rFonts w:ascii="仿宋_GB2312" w:eastAsia="仿宋_GB2312" w:hAnsi="仿宋" w:hint="eastAsia"/>
          <w:color w:val="333333"/>
          <w:sz w:val="32"/>
          <w:szCs w:val="32"/>
        </w:rPr>
        <w:t>负责</w:t>
      </w:r>
      <w:r w:rsidR="007A53A8">
        <w:rPr>
          <w:rFonts w:ascii="仿宋_GB2312" w:eastAsia="仿宋_GB2312" w:hAnsi="仿宋" w:hint="eastAsia"/>
          <w:color w:val="333333"/>
          <w:sz w:val="32"/>
          <w:szCs w:val="32"/>
        </w:rPr>
        <w:t>学院</w:t>
      </w:r>
      <w:r w:rsidR="000E3A40" w:rsidRPr="000C479D">
        <w:rPr>
          <w:rFonts w:ascii="仿宋_GB2312" w:eastAsia="仿宋_GB2312" w:hAnsi="仿宋" w:hint="eastAsia"/>
          <w:color w:val="333333"/>
          <w:sz w:val="32"/>
          <w:szCs w:val="32"/>
        </w:rPr>
        <w:t>《推荐免试研究生工作办法》和</w:t>
      </w:r>
      <w:r w:rsidR="000E3A40">
        <w:rPr>
          <w:rFonts w:ascii="仿宋_GB2312" w:eastAsia="仿宋_GB2312" w:hAnsi="仿宋" w:hint="eastAsia"/>
          <w:color w:val="333333"/>
          <w:sz w:val="32"/>
          <w:szCs w:val="32"/>
        </w:rPr>
        <w:t>《</w:t>
      </w:r>
      <w:r w:rsidR="007A53A8">
        <w:rPr>
          <w:rFonts w:ascii="仿宋_GB2312" w:eastAsia="仿宋_GB2312" w:hAnsi="仿宋" w:hint="eastAsia"/>
          <w:color w:val="333333"/>
          <w:sz w:val="32"/>
          <w:szCs w:val="32"/>
        </w:rPr>
        <w:t>年度</w:t>
      </w:r>
      <w:r w:rsidR="000E3A40" w:rsidRPr="0035330A">
        <w:rPr>
          <w:rFonts w:ascii="仿宋_GB2312" w:eastAsia="仿宋_GB2312" w:hAnsi="仿宋" w:hint="eastAsia"/>
          <w:color w:val="333333"/>
          <w:sz w:val="32"/>
          <w:szCs w:val="32"/>
        </w:rPr>
        <w:t>推荐工作方案</w:t>
      </w:r>
      <w:r w:rsidR="000E3A40">
        <w:rPr>
          <w:rFonts w:ascii="仿宋_GB2312" w:eastAsia="仿宋_GB2312" w:hAnsi="仿宋" w:hint="eastAsia"/>
          <w:color w:val="333333"/>
          <w:sz w:val="32"/>
          <w:szCs w:val="32"/>
        </w:rPr>
        <w:t>》</w:t>
      </w:r>
      <w:r w:rsidR="000E3A40" w:rsidRPr="0035330A">
        <w:rPr>
          <w:rFonts w:ascii="仿宋_GB2312" w:eastAsia="仿宋_GB2312" w:hAnsi="仿宋" w:hint="eastAsia"/>
          <w:color w:val="333333"/>
          <w:sz w:val="32"/>
          <w:szCs w:val="32"/>
        </w:rPr>
        <w:t>的制定，以及</w:t>
      </w:r>
      <w:r w:rsidR="007A53A8">
        <w:rPr>
          <w:rFonts w:ascii="仿宋_GB2312" w:eastAsia="仿宋_GB2312" w:hAnsi="仿宋" w:hint="eastAsia"/>
          <w:color w:val="333333"/>
          <w:sz w:val="32"/>
          <w:szCs w:val="32"/>
        </w:rPr>
        <w:t>具体</w:t>
      </w:r>
      <w:r w:rsidR="000E3A40" w:rsidRPr="0035330A">
        <w:rPr>
          <w:rFonts w:ascii="仿宋_GB2312" w:eastAsia="仿宋_GB2312" w:hAnsi="仿宋" w:hint="eastAsia"/>
          <w:color w:val="333333"/>
          <w:sz w:val="32"/>
          <w:szCs w:val="32"/>
        </w:rPr>
        <w:t>工作的统筹组织、实施选拔、推荐结果报送等。</w:t>
      </w:r>
    </w:p>
    <w:p w14:paraId="3F3CCEE4" w14:textId="77777777" w:rsidR="00F92277" w:rsidRDefault="006D39E9"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申请条件</w:t>
      </w:r>
    </w:p>
    <w:p w14:paraId="24028A48" w14:textId="637F9337"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hint="eastAsia"/>
          <w:color w:val="000000"/>
          <w:sz w:val="32"/>
          <w:szCs w:val="32"/>
        </w:rPr>
        <w:t>具备以下基本条件者，</w:t>
      </w:r>
      <w:r w:rsidR="007A53A8">
        <w:rPr>
          <w:rFonts w:ascii="仿宋_GB2312" w:eastAsia="仿宋_GB2312" w:hAnsi="华文仿宋" w:cs="Times New Roman" w:hint="eastAsia"/>
          <w:color w:val="000000"/>
          <w:sz w:val="32"/>
          <w:szCs w:val="32"/>
        </w:rPr>
        <w:t>可以</w:t>
      </w:r>
      <w:r w:rsidRPr="00F92277">
        <w:rPr>
          <w:rFonts w:ascii="仿宋_GB2312" w:eastAsia="仿宋_GB2312" w:hAnsi="华文仿宋" w:cs="Times New Roman" w:hint="eastAsia"/>
          <w:color w:val="000000"/>
          <w:sz w:val="32"/>
          <w:szCs w:val="32"/>
        </w:rPr>
        <w:t>申请推荐免试攻读研究生</w:t>
      </w:r>
      <w:r w:rsidR="007A53A8">
        <w:rPr>
          <w:rFonts w:ascii="仿宋_GB2312" w:eastAsia="仿宋_GB2312" w:hAnsi="华文仿宋" w:cs="Times New Roman" w:hint="eastAsia"/>
          <w:color w:val="000000"/>
          <w:sz w:val="32"/>
          <w:szCs w:val="32"/>
        </w:rPr>
        <w:t>的资格</w:t>
      </w:r>
      <w:r w:rsidRPr="00F92277">
        <w:rPr>
          <w:rFonts w:ascii="仿宋_GB2312" w:eastAsia="仿宋_GB2312" w:hAnsi="华文仿宋" w:cs="Times New Roman" w:hint="eastAsia"/>
          <w:color w:val="000000"/>
          <w:sz w:val="32"/>
          <w:szCs w:val="32"/>
        </w:rPr>
        <w:t>：</w:t>
      </w:r>
    </w:p>
    <w:p w14:paraId="107FB6B7" w14:textId="10F987FB"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1</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本</w:t>
      </w:r>
      <w:r w:rsidRPr="00F92277">
        <w:rPr>
          <w:rFonts w:ascii="仿宋_GB2312" w:eastAsia="仿宋_GB2312" w:hAnsi="华文仿宋" w:cs="Times New Roman"/>
          <w:color w:val="000000"/>
          <w:sz w:val="32"/>
          <w:szCs w:val="32"/>
        </w:rPr>
        <w:t>院</w:t>
      </w:r>
      <w:r w:rsidR="007A53A8">
        <w:rPr>
          <w:rFonts w:ascii="仿宋_GB2312" w:eastAsia="仿宋_GB2312" w:hAnsi="华文仿宋" w:cs="Times New Roman" w:hint="eastAsia"/>
          <w:color w:val="000000"/>
          <w:sz w:val="32"/>
          <w:szCs w:val="32"/>
        </w:rPr>
        <w:t>注册在籍</w:t>
      </w:r>
      <w:r w:rsidRPr="00F92277">
        <w:rPr>
          <w:rFonts w:ascii="仿宋_GB2312" w:eastAsia="仿宋_GB2312" w:hAnsi="华文仿宋" w:cs="Times New Roman" w:hint="eastAsia"/>
          <w:color w:val="000000"/>
          <w:sz w:val="32"/>
          <w:szCs w:val="32"/>
        </w:rPr>
        <w:t>本科</w:t>
      </w:r>
      <w:r w:rsidR="007953F5">
        <w:rPr>
          <w:rFonts w:ascii="仿宋_GB2312" w:eastAsia="仿宋_GB2312" w:hAnsi="华文仿宋" w:cs="Times New Roman" w:hint="eastAsia"/>
          <w:color w:val="000000"/>
          <w:sz w:val="32"/>
          <w:szCs w:val="32"/>
        </w:rPr>
        <w:t>生，</w:t>
      </w:r>
      <w:r w:rsidRPr="00F92277">
        <w:rPr>
          <w:rFonts w:ascii="仿宋_GB2312" w:eastAsia="仿宋_GB2312" w:hAnsi="华文仿宋" w:cs="Times New Roman" w:hint="eastAsia"/>
          <w:color w:val="000000"/>
          <w:sz w:val="32"/>
          <w:szCs w:val="32"/>
        </w:rPr>
        <w:t>且不属于委托培养、定向生等招生时即明确不得报考研究生的情形</w:t>
      </w:r>
      <w:r w:rsidR="007953F5">
        <w:rPr>
          <w:rFonts w:ascii="仿宋_GB2312" w:eastAsia="仿宋_GB2312" w:hAnsi="华文仿宋" w:cs="Times New Roman" w:hint="eastAsia"/>
          <w:color w:val="000000"/>
          <w:sz w:val="32"/>
          <w:szCs w:val="32"/>
        </w:rPr>
        <w:t>。</w:t>
      </w:r>
    </w:p>
    <w:p w14:paraId="0E9133B2" w14:textId="3C4498A6"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2</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具有高尚的爱国主义情操和集体主义精神，社会主义信念坚定，社会责任感强，遵纪守法，积极向上，身心健康</w:t>
      </w:r>
      <w:r w:rsidR="007953F5">
        <w:rPr>
          <w:rFonts w:ascii="仿宋_GB2312" w:eastAsia="仿宋_GB2312" w:hAnsi="华文仿宋" w:cs="Times New Roman" w:hint="eastAsia"/>
          <w:color w:val="000000"/>
          <w:sz w:val="32"/>
          <w:szCs w:val="32"/>
        </w:rPr>
        <w:t>。</w:t>
      </w:r>
    </w:p>
    <w:p w14:paraId="7378E364" w14:textId="70B278E2"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3</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勤奋学习，刻苦钻研，成绩优秀，外语水平达到</w:t>
      </w:r>
      <w:r w:rsidR="00C15136">
        <w:rPr>
          <w:rFonts w:ascii="仿宋_GB2312" w:eastAsia="仿宋_GB2312" w:hAnsi="华文仿宋" w:cs="Times New Roman" w:hint="eastAsia"/>
          <w:color w:val="000000"/>
          <w:sz w:val="32"/>
          <w:szCs w:val="32"/>
        </w:rPr>
        <w:t>学校</w:t>
      </w:r>
      <w:r w:rsidRPr="00F92277">
        <w:rPr>
          <w:rFonts w:ascii="仿宋_GB2312" w:eastAsia="仿宋_GB2312" w:hAnsi="华文仿宋" w:cs="Times New Roman" w:hint="eastAsia"/>
          <w:color w:val="000000"/>
          <w:sz w:val="32"/>
          <w:szCs w:val="32"/>
        </w:rPr>
        <w:t>授予学士学位的要求（通过学校学士学位外语考试或经认定达到北京师范大学学士学位外语水平）</w:t>
      </w:r>
      <w:r w:rsidR="007953F5">
        <w:rPr>
          <w:rFonts w:ascii="仿宋_GB2312" w:eastAsia="仿宋_GB2312" w:hAnsi="华文仿宋" w:cs="Times New Roman" w:hint="eastAsia"/>
          <w:color w:val="000000"/>
          <w:sz w:val="32"/>
          <w:szCs w:val="32"/>
        </w:rPr>
        <w:t>。</w:t>
      </w:r>
    </w:p>
    <w:p w14:paraId="7FB86836" w14:textId="37C854B4"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4</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学术研究兴趣浓厚，有较强的创新意识和创新能力</w:t>
      </w:r>
      <w:r w:rsidR="007953F5">
        <w:rPr>
          <w:rFonts w:ascii="仿宋_GB2312" w:eastAsia="仿宋_GB2312" w:hAnsi="华文仿宋" w:cs="Times New Roman" w:hint="eastAsia"/>
          <w:color w:val="000000"/>
          <w:sz w:val="32"/>
          <w:szCs w:val="32"/>
        </w:rPr>
        <w:t>。</w:t>
      </w:r>
    </w:p>
    <w:p w14:paraId="6082ED9B" w14:textId="3E8C76DC"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lastRenderedPageBreak/>
        <w:t>5</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诚实守信，学风端正，无任何考试作弊和剽窃他人学术成果记录</w:t>
      </w:r>
      <w:r w:rsidR="007953F5">
        <w:rPr>
          <w:rFonts w:ascii="仿宋_GB2312" w:eastAsia="仿宋_GB2312" w:hAnsi="华文仿宋" w:cs="Times New Roman" w:hint="eastAsia"/>
          <w:color w:val="000000"/>
          <w:sz w:val="32"/>
          <w:szCs w:val="32"/>
        </w:rPr>
        <w:t>。</w:t>
      </w:r>
    </w:p>
    <w:p w14:paraId="19E2353E" w14:textId="260EBD74"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6</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品行表现优良，无任何违法违纪处分记录。</w:t>
      </w:r>
    </w:p>
    <w:p w14:paraId="16214E83" w14:textId="77777777"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7</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体质健康测试达到本科毕业标准。</w:t>
      </w:r>
      <w:r w:rsidRPr="00F92277">
        <w:rPr>
          <w:rFonts w:ascii="仿宋_GB2312" w:eastAsia="仿宋_GB2312" w:hAnsi="华文仿宋" w:cs="Times New Roman"/>
          <w:color w:val="000000"/>
          <w:sz w:val="32"/>
          <w:szCs w:val="32"/>
        </w:rPr>
        <w:t xml:space="preserve"> </w:t>
      </w:r>
    </w:p>
    <w:p w14:paraId="7D379982" w14:textId="2E71086E" w:rsidR="007953F5"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8</w:t>
      </w:r>
      <w:r w:rsidRPr="00F92277">
        <w:rPr>
          <w:rFonts w:ascii="仿宋_GB2312" w:eastAsia="仿宋_GB2312" w:hAnsi="华文仿宋" w:cs="Times New Roman"/>
          <w:color w:val="000000"/>
          <w:sz w:val="32"/>
          <w:szCs w:val="32"/>
        </w:rPr>
        <w:t>.</w:t>
      </w:r>
      <w:r w:rsidR="007953F5">
        <w:rPr>
          <w:rFonts w:ascii="仿宋_GB2312" w:eastAsia="仿宋_GB2312" w:hAnsi="华文仿宋" w:cs="Times New Roman" w:hint="eastAsia"/>
          <w:color w:val="000000"/>
          <w:sz w:val="32"/>
          <w:szCs w:val="32"/>
        </w:rPr>
        <w:t>计</w:t>
      </w:r>
      <w:r w:rsidR="007953F5" w:rsidRPr="00F92277">
        <w:rPr>
          <w:rFonts w:ascii="仿宋_GB2312" w:eastAsia="仿宋_GB2312" w:hAnsi="华文仿宋" w:cs="Times New Roman"/>
          <w:color w:val="000000"/>
          <w:sz w:val="32"/>
          <w:szCs w:val="32"/>
        </w:rPr>
        <w:t>入推免</w:t>
      </w:r>
      <w:r w:rsidR="007953F5" w:rsidRPr="00F92277">
        <w:rPr>
          <w:rFonts w:ascii="仿宋_GB2312" w:eastAsia="仿宋_GB2312" w:hAnsi="华文仿宋" w:cs="Times New Roman" w:hint="eastAsia"/>
          <w:color w:val="000000"/>
          <w:sz w:val="32"/>
          <w:szCs w:val="32"/>
        </w:rPr>
        <w:t>课程</w:t>
      </w:r>
      <w:r w:rsidR="007953F5">
        <w:rPr>
          <w:rFonts w:ascii="仿宋_GB2312" w:eastAsia="仿宋_GB2312" w:hAnsi="华文仿宋" w:cs="Times New Roman" w:hint="eastAsia"/>
          <w:color w:val="000000"/>
          <w:sz w:val="32"/>
          <w:szCs w:val="32"/>
        </w:rPr>
        <w:t>（专业课程）的全部学分应该在前</w:t>
      </w:r>
      <w:r w:rsidRPr="00F92277">
        <w:rPr>
          <w:rFonts w:ascii="仿宋_GB2312" w:eastAsia="仿宋_GB2312" w:hAnsi="华文仿宋" w:cs="Times New Roman"/>
          <w:color w:val="000000"/>
          <w:sz w:val="32"/>
          <w:szCs w:val="32"/>
        </w:rPr>
        <w:t>六</w:t>
      </w:r>
      <w:r w:rsidRPr="00F92277">
        <w:rPr>
          <w:rFonts w:ascii="仿宋_GB2312" w:eastAsia="仿宋_GB2312" w:hAnsi="华文仿宋" w:cs="Times New Roman" w:hint="eastAsia"/>
          <w:color w:val="000000"/>
          <w:sz w:val="32"/>
          <w:szCs w:val="32"/>
        </w:rPr>
        <w:t>个</w:t>
      </w:r>
      <w:r w:rsidRPr="00F92277">
        <w:rPr>
          <w:rFonts w:ascii="仿宋_GB2312" w:eastAsia="仿宋_GB2312" w:hAnsi="华文仿宋" w:cs="Times New Roman"/>
          <w:color w:val="000000"/>
          <w:sz w:val="32"/>
          <w:szCs w:val="32"/>
        </w:rPr>
        <w:t>学期</w:t>
      </w:r>
      <w:r w:rsidRPr="00F92277">
        <w:rPr>
          <w:rFonts w:ascii="仿宋_GB2312" w:eastAsia="仿宋_GB2312" w:hAnsi="华文仿宋" w:cs="Times New Roman" w:hint="eastAsia"/>
          <w:color w:val="000000"/>
          <w:sz w:val="32"/>
          <w:szCs w:val="32"/>
        </w:rPr>
        <w:t>内</w:t>
      </w:r>
      <w:r w:rsidR="00445F95">
        <w:rPr>
          <w:rFonts w:ascii="仿宋_GB2312" w:eastAsia="仿宋_GB2312" w:hAnsi="华文仿宋" w:cs="Times New Roman" w:hint="eastAsia"/>
          <w:color w:val="000000"/>
          <w:sz w:val="32"/>
          <w:szCs w:val="32"/>
        </w:rPr>
        <w:t>获得</w:t>
      </w:r>
      <w:r w:rsidR="007953F5">
        <w:rPr>
          <w:rFonts w:ascii="仿宋_GB2312" w:eastAsia="仿宋_GB2312" w:hAnsi="华文仿宋" w:cs="Times New Roman" w:hint="eastAsia"/>
          <w:color w:val="000000"/>
          <w:sz w:val="32"/>
          <w:szCs w:val="32"/>
        </w:rPr>
        <w:t>。</w:t>
      </w:r>
    </w:p>
    <w:p w14:paraId="276F11FE" w14:textId="3D4BE678" w:rsidR="00C64D5B" w:rsidRDefault="00C64D5B"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hint="eastAsia"/>
          <w:color w:val="000000"/>
          <w:sz w:val="32"/>
          <w:szCs w:val="32"/>
        </w:rPr>
        <w:t>9</w:t>
      </w:r>
      <w:r>
        <w:rPr>
          <w:rFonts w:ascii="仿宋_GB2312" w:eastAsia="仿宋_GB2312" w:hAnsi="华文仿宋" w:cs="Times New Roman"/>
          <w:color w:val="000000"/>
          <w:sz w:val="32"/>
          <w:szCs w:val="32"/>
        </w:rPr>
        <w:t>.</w:t>
      </w:r>
      <w:r w:rsidR="007953F5">
        <w:rPr>
          <w:rFonts w:ascii="仿宋_GB2312" w:eastAsia="仿宋_GB2312" w:hAnsi="华文仿宋" w:cs="Times New Roman" w:hint="eastAsia"/>
          <w:color w:val="000000"/>
          <w:sz w:val="32"/>
          <w:szCs w:val="32"/>
        </w:rPr>
        <w:t>专业课程</w:t>
      </w:r>
      <w:r w:rsidRPr="00C64D5B">
        <w:rPr>
          <w:rFonts w:ascii="仿宋_GB2312" w:eastAsia="仿宋_GB2312" w:hAnsi="华文仿宋" w:cs="Times New Roman" w:hint="eastAsia"/>
          <w:color w:val="000000"/>
          <w:sz w:val="32"/>
          <w:szCs w:val="32"/>
        </w:rPr>
        <w:t>平均学分绩</w:t>
      </w:r>
      <w:r w:rsidR="007953F5">
        <w:rPr>
          <w:rFonts w:ascii="仿宋_GB2312" w:eastAsia="仿宋_GB2312" w:hAnsi="华文仿宋" w:cs="Times New Roman" w:hint="eastAsia"/>
          <w:color w:val="000000"/>
          <w:sz w:val="32"/>
          <w:szCs w:val="32"/>
        </w:rPr>
        <w:t>的</w:t>
      </w:r>
      <w:r w:rsidRPr="00C64D5B">
        <w:rPr>
          <w:rFonts w:ascii="仿宋_GB2312" w:eastAsia="仿宋_GB2312" w:hAnsi="华文仿宋" w:cs="Times New Roman" w:hint="eastAsia"/>
          <w:color w:val="000000"/>
          <w:sz w:val="32"/>
          <w:szCs w:val="32"/>
        </w:rPr>
        <w:t>排名</w:t>
      </w:r>
      <w:r w:rsidR="00EB1838">
        <w:rPr>
          <w:rFonts w:ascii="仿宋_GB2312" w:eastAsia="仿宋_GB2312" w:hAnsi="华文仿宋" w:cs="Times New Roman" w:hint="eastAsia"/>
          <w:color w:val="000000"/>
          <w:sz w:val="32"/>
          <w:szCs w:val="32"/>
        </w:rPr>
        <w:t>原则上</w:t>
      </w:r>
      <w:r w:rsidR="007953F5">
        <w:rPr>
          <w:rFonts w:ascii="仿宋_GB2312" w:eastAsia="仿宋_GB2312" w:hAnsi="华文仿宋" w:cs="Times New Roman" w:hint="eastAsia"/>
          <w:color w:val="000000"/>
          <w:sz w:val="32"/>
          <w:szCs w:val="32"/>
        </w:rPr>
        <w:t>位列本</w:t>
      </w:r>
      <w:r w:rsidRPr="00C64D5B">
        <w:rPr>
          <w:rFonts w:ascii="仿宋_GB2312" w:eastAsia="仿宋_GB2312" w:hAnsi="华文仿宋" w:cs="Times New Roman" w:hint="eastAsia"/>
          <w:color w:val="000000"/>
          <w:sz w:val="32"/>
          <w:szCs w:val="32"/>
        </w:rPr>
        <w:t>专业前</w:t>
      </w:r>
      <w:r w:rsidRPr="00AC7710">
        <w:rPr>
          <w:rFonts w:ascii="Times New Roman" w:eastAsia="仿宋_GB2312" w:hAnsi="Times New Roman" w:cs="Times New Roman"/>
          <w:color w:val="000000"/>
          <w:sz w:val="32"/>
          <w:szCs w:val="32"/>
        </w:rPr>
        <w:t>50</w:t>
      </w:r>
      <w:r w:rsidRPr="00C64D5B">
        <w:rPr>
          <w:rFonts w:ascii="仿宋_GB2312" w:eastAsia="仿宋_GB2312" w:hAnsi="华文仿宋" w:cs="Times New Roman"/>
          <w:color w:val="000000"/>
          <w:sz w:val="32"/>
          <w:szCs w:val="32"/>
        </w:rPr>
        <w:t>%，且</w:t>
      </w:r>
      <w:r w:rsidR="00B37538">
        <w:rPr>
          <w:rFonts w:ascii="仿宋_GB2312" w:eastAsia="仿宋_GB2312" w:hAnsi="华文仿宋" w:cs="Times New Roman" w:hint="eastAsia"/>
          <w:color w:val="000000"/>
          <w:sz w:val="32"/>
          <w:szCs w:val="32"/>
        </w:rPr>
        <w:t>所有成绩</w:t>
      </w:r>
      <w:r w:rsidRPr="00C64D5B">
        <w:rPr>
          <w:rFonts w:ascii="仿宋_GB2312" w:eastAsia="仿宋_GB2312" w:hAnsi="华文仿宋" w:cs="Times New Roman"/>
          <w:color w:val="000000"/>
          <w:sz w:val="32"/>
          <w:szCs w:val="32"/>
        </w:rPr>
        <w:t>无不及格</w:t>
      </w:r>
      <w:r w:rsidR="00C349F8">
        <w:rPr>
          <w:rFonts w:ascii="仿宋_GB2312" w:eastAsia="仿宋_GB2312" w:hAnsi="华文仿宋" w:cs="Times New Roman" w:hint="eastAsia"/>
          <w:color w:val="000000"/>
          <w:sz w:val="32"/>
          <w:szCs w:val="32"/>
        </w:rPr>
        <w:t>记录</w:t>
      </w:r>
      <w:r w:rsidRPr="00C64D5B">
        <w:rPr>
          <w:rFonts w:ascii="仿宋_GB2312" w:eastAsia="仿宋_GB2312" w:hAnsi="华文仿宋" w:cs="Times New Roman"/>
          <w:color w:val="000000"/>
          <w:sz w:val="32"/>
          <w:szCs w:val="32"/>
        </w:rPr>
        <w:t>。</w:t>
      </w:r>
    </w:p>
    <w:p w14:paraId="2952BB1F" w14:textId="77777777" w:rsidR="00DE0EA2" w:rsidRPr="000C53FA" w:rsidRDefault="00DE0EA2"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名额分配</w:t>
      </w:r>
    </w:p>
    <w:p w14:paraId="2954D3E2" w14:textId="2441B932" w:rsidR="00C349F8" w:rsidRDefault="00C349F8"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sidRPr="00F72129">
        <w:rPr>
          <w:rFonts w:ascii="仿宋_GB2312" w:eastAsia="仿宋_GB2312" w:hAnsi="华文仿宋" w:cs="Times New Roman" w:hint="eastAsia"/>
          <w:color w:val="000000"/>
          <w:sz w:val="32"/>
          <w:szCs w:val="32"/>
        </w:rPr>
        <w:t>各专业分配名额=学校分配名额</w:t>
      </w:r>
      <w:r w:rsidR="00C01794" w:rsidRPr="00F72129">
        <w:rPr>
          <w:rFonts w:ascii="仿宋_GB2312" w:eastAsia="仿宋_GB2312" w:hAnsi="华文仿宋" w:cs="Times New Roman"/>
          <w:color w:val="000000"/>
          <w:sz w:val="32"/>
          <w:szCs w:val="32"/>
        </w:rPr>
        <w:t>*</w:t>
      </w:r>
      <w:r w:rsidR="00C01794" w:rsidRPr="00F72129">
        <w:rPr>
          <w:rFonts w:ascii="仿宋_GB2312" w:eastAsia="仿宋_GB2312" w:hAnsi="华文仿宋" w:cs="Times New Roman" w:hint="eastAsia"/>
          <w:color w:val="000000"/>
          <w:sz w:val="32"/>
          <w:szCs w:val="32"/>
        </w:rPr>
        <w:t>（各专业</w:t>
      </w:r>
      <w:r w:rsidR="007A53A8">
        <w:rPr>
          <w:rFonts w:ascii="仿宋_GB2312" w:eastAsia="仿宋_GB2312" w:hAnsi="华文仿宋" w:cs="Times New Roman" w:hint="eastAsia"/>
          <w:color w:val="000000"/>
          <w:sz w:val="32"/>
          <w:szCs w:val="32"/>
        </w:rPr>
        <w:t>在籍学生</w:t>
      </w:r>
      <w:r w:rsidR="00C01794" w:rsidRPr="00F72129">
        <w:rPr>
          <w:rFonts w:ascii="仿宋_GB2312" w:eastAsia="仿宋_GB2312" w:hAnsi="华文仿宋" w:cs="Times New Roman" w:hint="eastAsia"/>
          <w:color w:val="000000"/>
          <w:sz w:val="32"/>
          <w:szCs w:val="32"/>
        </w:rPr>
        <w:t>人数/</w:t>
      </w:r>
      <w:r w:rsidR="007A53A8">
        <w:rPr>
          <w:rFonts w:ascii="仿宋_GB2312" w:eastAsia="仿宋_GB2312" w:hAnsi="华文仿宋" w:cs="Times New Roman" w:hint="eastAsia"/>
          <w:color w:val="000000"/>
          <w:sz w:val="32"/>
          <w:szCs w:val="32"/>
        </w:rPr>
        <w:t>学院在籍学生总人数</w:t>
      </w:r>
      <w:r w:rsidR="00C01794" w:rsidRPr="00F72129">
        <w:rPr>
          <w:rFonts w:ascii="仿宋_GB2312" w:eastAsia="仿宋_GB2312" w:hAnsi="华文仿宋" w:cs="Times New Roman" w:hint="eastAsia"/>
          <w:color w:val="000000"/>
          <w:sz w:val="32"/>
          <w:szCs w:val="32"/>
        </w:rPr>
        <w:t>）</w:t>
      </w:r>
    </w:p>
    <w:p w14:paraId="0A69E7FF" w14:textId="6DA905BA" w:rsidR="00C15136" w:rsidRPr="00F72129" w:rsidRDefault="00C570B1"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根据学校</w:t>
      </w:r>
      <w:r w:rsidR="00885698">
        <w:rPr>
          <w:rFonts w:ascii="仿宋_GB2312" w:eastAsia="仿宋_GB2312" w:hAnsi="华文仿宋" w:cs="Times New Roman" w:hint="eastAsia"/>
          <w:color w:val="000000"/>
          <w:sz w:val="32"/>
          <w:szCs w:val="32"/>
        </w:rPr>
        <w:t>规定在籍学生人数</w:t>
      </w:r>
      <w:r>
        <w:rPr>
          <w:rFonts w:ascii="仿宋_GB2312" w:eastAsia="仿宋_GB2312" w:hint="eastAsia"/>
          <w:color w:val="333333"/>
          <w:sz w:val="32"/>
          <w:szCs w:val="32"/>
        </w:rPr>
        <w:t>，</w:t>
      </w:r>
      <w:r w:rsidR="0074761F" w:rsidRPr="00E92920">
        <w:rPr>
          <w:rFonts w:ascii="仿宋_GB2312" w:eastAsia="仿宋_GB2312" w:hAnsi="仿宋" w:hint="eastAsia"/>
          <w:color w:val="000000" w:themeColor="text1"/>
          <w:sz w:val="32"/>
          <w:szCs w:val="32"/>
        </w:rPr>
        <w:t>不含旁听生、进修生、交换生、双培生等非正式在籍学生；不含来华留学生；不含公费教育师范生；不含因个人原因休学，尚未复学的学生；</w:t>
      </w:r>
      <w:r w:rsidR="00F71B60" w:rsidRPr="00CF782B">
        <w:rPr>
          <w:rFonts w:ascii="仿宋_GB2312" w:eastAsia="仿宋_GB2312" w:hint="eastAsia"/>
          <w:sz w:val="32"/>
          <w:szCs w:val="32"/>
        </w:rPr>
        <w:t>不含大四后降入的上一级学生</w:t>
      </w:r>
      <w:r>
        <w:rPr>
          <w:rFonts w:ascii="仿宋_GB2312" w:eastAsia="仿宋_GB2312" w:hint="eastAsia"/>
          <w:color w:val="333333"/>
          <w:sz w:val="32"/>
          <w:szCs w:val="32"/>
        </w:rPr>
        <w:t>。</w:t>
      </w:r>
    </w:p>
    <w:p w14:paraId="1808001A" w14:textId="2EDA7990" w:rsidR="006D39E9" w:rsidRPr="000C53FA" w:rsidRDefault="006D39E9"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计分</w:t>
      </w:r>
      <w:r w:rsidR="007A53A8">
        <w:rPr>
          <w:rFonts w:ascii="黑体" w:eastAsia="黑体" w:hAnsi="黑体" w:cs="Times New Roman" w:hint="eastAsia"/>
          <w:color w:val="000000"/>
          <w:sz w:val="32"/>
          <w:szCs w:val="32"/>
        </w:rPr>
        <w:t>排序</w:t>
      </w:r>
    </w:p>
    <w:p w14:paraId="2B4EDECE" w14:textId="695435E7" w:rsidR="007953F5" w:rsidRDefault="008F1552"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sidRPr="008F1552">
        <w:rPr>
          <w:rFonts w:ascii="仿宋_GB2312" w:eastAsia="仿宋_GB2312" w:hAnsi="华文仿宋" w:cs="Times New Roman"/>
          <w:color w:val="000000"/>
          <w:sz w:val="32"/>
          <w:szCs w:val="32"/>
        </w:rPr>
        <w:t>采用结构计分法</w:t>
      </w:r>
      <w:r w:rsidR="007A53A8">
        <w:rPr>
          <w:rFonts w:ascii="仿宋_GB2312" w:eastAsia="仿宋_GB2312" w:hAnsi="华文仿宋" w:cs="Times New Roman"/>
          <w:color w:val="000000"/>
          <w:sz w:val="32"/>
          <w:szCs w:val="32"/>
        </w:rPr>
        <w:t>，从高到低进行排序</w:t>
      </w:r>
      <w:r w:rsidR="007953F5">
        <w:rPr>
          <w:rFonts w:ascii="仿宋_GB2312" w:eastAsia="仿宋_GB2312" w:hAnsi="华文仿宋" w:cs="Times New Roman" w:hint="eastAsia"/>
          <w:color w:val="000000"/>
          <w:sz w:val="32"/>
          <w:szCs w:val="32"/>
        </w:rPr>
        <w:t>，并</w:t>
      </w:r>
      <w:r w:rsidR="007953F5" w:rsidRPr="008F1552">
        <w:rPr>
          <w:rFonts w:ascii="仿宋_GB2312" w:eastAsia="仿宋_GB2312" w:hAnsi="华文仿宋" w:cs="Times New Roman" w:hint="eastAsia"/>
          <w:color w:val="000000"/>
          <w:sz w:val="32"/>
          <w:szCs w:val="32"/>
        </w:rPr>
        <w:t>在学院网站</w:t>
      </w:r>
      <w:r w:rsidR="007953F5">
        <w:rPr>
          <w:rFonts w:ascii="仿宋_GB2312" w:eastAsia="仿宋_GB2312" w:hAnsi="华文仿宋" w:cs="Times New Roman" w:hint="eastAsia"/>
          <w:color w:val="000000"/>
          <w:sz w:val="32"/>
          <w:szCs w:val="32"/>
        </w:rPr>
        <w:t>进行</w:t>
      </w:r>
      <w:r w:rsidR="007953F5" w:rsidRPr="008F1552">
        <w:rPr>
          <w:rFonts w:ascii="仿宋_GB2312" w:eastAsia="仿宋_GB2312" w:hAnsi="华文仿宋" w:cs="Times New Roman" w:hint="eastAsia"/>
          <w:color w:val="000000"/>
          <w:sz w:val="32"/>
          <w:szCs w:val="32"/>
        </w:rPr>
        <w:t>公示。</w:t>
      </w:r>
    </w:p>
    <w:p w14:paraId="61021A03" w14:textId="79174906" w:rsidR="00C15136" w:rsidRDefault="007953F5"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专业课程</w:t>
      </w:r>
      <w:r w:rsidR="007A53A8" w:rsidRPr="00C64D5B">
        <w:rPr>
          <w:rFonts w:ascii="仿宋_GB2312" w:eastAsia="仿宋_GB2312" w:hAnsi="华文仿宋" w:cs="Times New Roman" w:hint="eastAsia"/>
          <w:color w:val="000000"/>
          <w:sz w:val="32"/>
          <w:szCs w:val="32"/>
        </w:rPr>
        <w:t>平均学分绩</w:t>
      </w:r>
      <w:r w:rsidR="007A53A8">
        <w:rPr>
          <w:rFonts w:ascii="仿宋_GB2312" w:eastAsia="仿宋_GB2312" w:hAnsi="华文仿宋" w:cs="Times New Roman" w:hint="eastAsia"/>
          <w:color w:val="000000"/>
          <w:sz w:val="32"/>
          <w:szCs w:val="32"/>
        </w:rPr>
        <w:t>的</w:t>
      </w:r>
      <w:r w:rsidR="008F1552" w:rsidRPr="008F1552">
        <w:rPr>
          <w:rFonts w:ascii="仿宋_GB2312" w:eastAsia="仿宋_GB2312" w:hAnsi="华文仿宋" w:cs="Times New Roman"/>
          <w:color w:val="000000"/>
          <w:sz w:val="32"/>
          <w:szCs w:val="32"/>
        </w:rPr>
        <w:t>权重</w:t>
      </w:r>
      <w:r w:rsidR="00F72129">
        <w:rPr>
          <w:rFonts w:ascii="仿宋_GB2312" w:eastAsia="仿宋_GB2312" w:hAnsi="华文仿宋" w:cs="Times New Roman" w:hint="eastAsia"/>
          <w:color w:val="000000"/>
          <w:sz w:val="32"/>
          <w:szCs w:val="32"/>
        </w:rPr>
        <w:t>为</w:t>
      </w:r>
      <w:r w:rsidR="008F1552" w:rsidRPr="00AC7710">
        <w:rPr>
          <w:rFonts w:ascii="Times New Roman" w:eastAsia="仿宋_GB2312" w:hAnsi="Times New Roman" w:cs="Times New Roman"/>
          <w:color w:val="000000"/>
          <w:sz w:val="32"/>
          <w:szCs w:val="32"/>
        </w:rPr>
        <w:t>85</w:t>
      </w:r>
      <w:r w:rsidR="008F1552" w:rsidRPr="008F1552">
        <w:rPr>
          <w:rFonts w:ascii="仿宋_GB2312" w:eastAsia="仿宋_GB2312" w:hAnsi="华文仿宋" w:cs="Times New Roman"/>
          <w:color w:val="000000"/>
          <w:sz w:val="32"/>
          <w:szCs w:val="32"/>
        </w:rPr>
        <w:t>%</w:t>
      </w:r>
      <w:r w:rsidR="007A53A8">
        <w:rPr>
          <w:rFonts w:ascii="仿宋_GB2312" w:eastAsia="仿宋_GB2312" w:hAnsi="华文仿宋" w:cs="Times New Roman" w:hint="eastAsia"/>
          <w:color w:val="000000"/>
          <w:sz w:val="32"/>
          <w:szCs w:val="32"/>
        </w:rPr>
        <w:t>，综合</w:t>
      </w:r>
      <w:r w:rsidR="008F1552" w:rsidRPr="008F1552">
        <w:rPr>
          <w:rFonts w:ascii="仿宋_GB2312" w:eastAsia="仿宋_GB2312" w:hAnsi="华文仿宋" w:cs="Times New Roman" w:hint="eastAsia"/>
          <w:color w:val="000000"/>
          <w:sz w:val="32"/>
          <w:szCs w:val="32"/>
        </w:rPr>
        <w:t>计分项目</w:t>
      </w:r>
      <w:r>
        <w:rPr>
          <w:rFonts w:ascii="仿宋_GB2312" w:eastAsia="仿宋_GB2312" w:hAnsi="华文仿宋" w:cs="Times New Roman" w:hint="eastAsia"/>
          <w:color w:val="000000"/>
          <w:sz w:val="32"/>
          <w:szCs w:val="32"/>
        </w:rPr>
        <w:t>的权重为1</w:t>
      </w:r>
      <w:r>
        <w:rPr>
          <w:rFonts w:ascii="仿宋_GB2312" w:eastAsia="仿宋_GB2312" w:hAnsi="华文仿宋" w:cs="Times New Roman"/>
          <w:color w:val="000000"/>
          <w:sz w:val="32"/>
          <w:szCs w:val="32"/>
        </w:rPr>
        <w:t>5%，</w:t>
      </w:r>
      <w:r w:rsidR="008F1552" w:rsidRPr="008F1552">
        <w:rPr>
          <w:rFonts w:ascii="仿宋_GB2312" w:eastAsia="仿宋_GB2312" w:hAnsi="华文仿宋" w:cs="Times New Roman" w:hint="eastAsia"/>
          <w:color w:val="000000"/>
          <w:sz w:val="32"/>
          <w:szCs w:val="32"/>
        </w:rPr>
        <w:t>详见附件。</w:t>
      </w:r>
    </w:p>
    <w:p w14:paraId="08A4E83D" w14:textId="746FB826" w:rsidR="00DE0EA2" w:rsidRPr="000C53FA" w:rsidRDefault="007953F5"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工作</w:t>
      </w:r>
      <w:r w:rsidR="00DE0EA2" w:rsidRPr="000C53FA">
        <w:rPr>
          <w:rFonts w:ascii="黑体" w:eastAsia="黑体" w:hAnsi="黑体" w:cs="Times New Roman" w:hint="eastAsia"/>
          <w:color w:val="000000"/>
          <w:sz w:val="32"/>
          <w:szCs w:val="32"/>
        </w:rPr>
        <w:t>程序</w:t>
      </w:r>
    </w:p>
    <w:p w14:paraId="7FD733F4" w14:textId="37EE48A3" w:rsidR="00443E99" w:rsidRPr="007953F5" w:rsidRDefault="007953F5" w:rsidP="000A6B08">
      <w:pPr>
        <w:widowControl/>
        <w:spacing w:line="360" w:lineRule="auto"/>
        <w:ind w:left="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Pr>
          <w:rFonts w:ascii="仿宋_GB2312" w:eastAsia="仿宋_GB2312" w:hAnsi="华文仿宋" w:cs="Times New Roman"/>
          <w:color w:val="000000"/>
          <w:sz w:val="32"/>
          <w:szCs w:val="32"/>
        </w:rPr>
        <w:t>.</w:t>
      </w:r>
      <w:r w:rsidR="00443E99" w:rsidRPr="007953F5">
        <w:rPr>
          <w:rFonts w:ascii="仿宋_GB2312" w:eastAsia="仿宋_GB2312" w:hAnsi="华文仿宋" w:cs="Times New Roman" w:hint="eastAsia"/>
          <w:color w:val="000000"/>
          <w:sz w:val="32"/>
          <w:szCs w:val="32"/>
        </w:rPr>
        <w:t>申请</w:t>
      </w:r>
    </w:p>
    <w:p w14:paraId="2D1D14D2" w14:textId="21FE701D" w:rsidR="00443E99" w:rsidRPr="00443E99" w:rsidRDefault="00443E99" w:rsidP="000A6B08">
      <w:pPr>
        <w:widowControl/>
        <w:spacing w:line="360" w:lineRule="auto"/>
        <w:ind w:left="566"/>
        <w:rPr>
          <w:rFonts w:ascii="仿宋_GB2312" w:eastAsia="仿宋_GB2312" w:hAnsi="华文仿宋" w:cs="Times New Roman"/>
          <w:color w:val="000000"/>
          <w:sz w:val="32"/>
          <w:szCs w:val="32"/>
        </w:rPr>
      </w:pPr>
      <w:r w:rsidRPr="00443E99">
        <w:rPr>
          <w:rFonts w:ascii="仿宋_GB2312" w:eastAsia="仿宋_GB2312" w:hAnsi="华文仿宋" w:cs="Times New Roman"/>
          <w:color w:val="000000"/>
          <w:sz w:val="32"/>
          <w:szCs w:val="32"/>
        </w:rPr>
        <w:lastRenderedPageBreak/>
        <w:t>学生在</w:t>
      </w:r>
      <w:r>
        <w:rPr>
          <w:rFonts w:ascii="仿宋_GB2312" w:eastAsia="仿宋_GB2312" w:hAnsi="华文仿宋" w:cs="Times New Roman" w:hint="eastAsia"/>
          <w:color w:val="000000"/>
          <w:sz w:val="32"/>
          <w:szCs w:val="32"/>
        </w:rPr>
        <w:t>学院</w:t>
      </w:r>
      <w:r w:rsidRPr="00443E99">
        <w:rPr>
          <w:rFonts w:ascii="仿宋_GB2312" w:eastAsia="仿宋_GB2312" w:hAnsi="华文仿宋" w:cs="Times New Roman"/>
          <w:color w:val="000000"/>
          <w:sz w:val="32"/>
          <w:szCs w:val="32"/>
        </w:rPr>
        <w:t>规定期限内提交申请。</w:t>
      </w:r>
    </w:p>
    <w:p w14:paraId="71DBBED3" w14:textId="6476F602" w:rsidR="00443E99" w:rsidRDefault="00443E99" w:rsidP="000A6B08">
      <w:pPr>
        <w:widowControl/>
        <w:spacing w:line="360" w:lineRule="auto"/>
        <w:ind w:firstLineChars="177" w:firstLine="566"/>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2</w:t>
      </w:r>
      <w:r>
        <w:rPr>
          <w:rFonts w:ascii="仿宋_GB2312" w:eastAsia="仿宋_GB2312" w:hAnsi="华文仿宋" w:cs="Times New Roman"/>
          <w:color w:val="000000"/>
          <w:sz w:val="32"/>
          <w:szCs w:val="32"/>
        </w:rPr>
        <w:t>.</w:t>
      </w:r>
      <w:r w:rsidRPr="00443E99">
        <w:rPr>
          <w:rFonts w:ascii="仿宋_GB2312" w:eastAsia="仿宋_GB2312" w:hAnsi="华文仿宋" w:cs="Times New Roman" w:hint="eastAsia"/>
          <w:color w:val="000000"/>
          <w:sz w:val="32"/>
          <w:szCs w:val="32"/>
        </w:rPr>
        <w:t>材料</w:t>
      </w:r>
      <w:r w:rsidRPr="00443E99">
        <w:rPr>
          <w:rFonts w:ascii="仿宋_GB2312" w:eastAsia="仿宋_GB2312" w:hAnsi="华文仿宋" w:cs="Times New Roman"/>
          <w:color w:val="000000"/>
          <w:sz w:val="32"/>
          <w:szCs w:val="32"/>
        </w:rPr>
        <w:t>审核</w:t>
      </w:r>
    </w:p>
    <w:p w14:paraId="6815278C" w14:textId="77777777" w:rsidR="007953F5" w:rsidRDefault="007953F5" w:rsidP="000A6B08">
      <w:pPr>
        <w:widowControl/>
        <w:spacing w:line="360" w:lineRule="auto"/>
        <w:ind w:firstLineChars="177" w:firstLine="566"/>
        <w:rPr>
          <w:rFonts w:ascii="仿宋_GB2312" w:eastAsia="仿宋_GB2312" w:hAnsi="华文仿宋" w:cs="Times New Roman"/>
          <w:color w:val="000000"/>
          <w:sz w:val="32"/>
          <w:szCs w:val="32"/>
        </w:rPr>
      </w:pPr>
      <w:r>
        <w:rPr>
          <w:rFonts w:ascii="仿宋_GB2312" w:eastAsia="仿宋_GB2312" w:hAnsi="华文仿宋" w:cs="Times New Roman"/>
          <w:color w:val="000000"/>
          <w:sz w:val="32"/>
          <w:szCs w:val="32"/>
        </w:rPr>
        <w:t>材料审核人员</w:t>
      </w:r>
      <w:r w:rsidR="00443E99" w:rsidRPr="00443E99">
        <w:rPr>
          <w:rFonts w:ascii="仿宋_GB2312" w:eastAsia="仿宋_GB2312" w:hAnsi="华文仿宋" w:cs="Times New Roman"/>
          <w:color w:val="000000"/>
          <w:sz w:val="32"/>
          <w:szCs w:val="32"/>
        </w:rPr>
        <w:t>对申请材料进行审核</w:t>
      </w:r>
      <w:r>
        <w:rPr>
          <w:rFonts w:ascii="仿宋_GB2312" w:eastAsia="仿宋_GB2312" w:hAnsi="华文仿宋" w:cs="Times New Roman"/>
          <w:color w:val="000000"/>
          <w:sz w:val="32"/>
          <w:szCs w:val="32"/>
        </w:rPr>
        <w:t>。</w:t>
      </w:r>
    </w:p>
    <w:p w14:paraId="31AFAA8F" w14:textId="3CDCFB55" w:rsidR="007953F5" w:rsidRPr="007953F5" w:rsidRDefault="007953F5" w:rsidP="000A6B08">
      <w:pPr>
        <w:widowControl/>
        <w:spacing w:line="360" w:lineRule="auto"/>
        <w:ind w:firstLineChars="177" w:firstLine="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3</w:t>
      </w:r>
      <w:r>
        <w:rPr>
          <w:rFonts w:ascii="仿宋_GB2312" w:eastAsia="仿宋_GB2312" w:hAnsi="华文仿宋" w:cs="Times New Roman"/>
          <w:color w:val="000000"/>
          <w:sz w:val="32"/>
          <w:szCs w:val="32"/>
        </w:rPr>
        <w:t>.公示</w:t>
      </w:r>
    </w:p>
    <w:p w14:paraId="4FB47DA0" w14:textId="402771EE" w:rsidR="00443E99" w:rsidRDefault="00443E99" w:rsidP="000A6B08">
      <w:pPr>
        <w:widowControl/>
        <w:spacing w:line="360" w:lineRule="auto"/>
        <w:ind w:firstLineChars="177" w:firstLine="566"/>
        <w:rPr>
          <w:rFonts w:ascii="仿宋_GB2312" w:eastAsia="仿宋_GB2312" w:hAnsi="华文仿宋" w:cs="Times New Roman"/>
          <w:color w:val="000000"/>
          <w:sz w:val="32"/>
          <w:szCs w:val="32"/>
        </w:rPr>
      </w:pPr>
      <w:r w:rsidRPr="00443E99">
        <w:rPr>
          <w:rFonts w:ascii="仿宋_GB2312" w:eastAsia="仿宋_GB2312" w:hAnsi="华文仿宋" w:cs="Times New Roman" w:hint="eastAsia"/>
          <w:color w:val="000000"/>
          <w:sz w:val="32"/>
          <w:szCs w:val="32"/>
        </w:rPr>
        <w:t>合</w:t>
      </w:r>
      <w:r w:rsidRPr="00443E99">
        <w:rPr>
          <w:rFonts w:ascii="仿宋_GB2312" w:eastAsia="仿宋_GB2312" w:hAnsi="华文仿宋" w:cs="Times New Roman"/>
          <w:color w:val="000000"/>
          <w:sz w:val="32"/>
          <w:szCs w:val="32"/>
        </w:rPr>
        <w:t>格人</w:t>
      </w:r>
      <w:r w:rsidRPr="00443E99">
        <w:rPr>
          <w:rFonts w:ascii="仿宋_GB2312" w:eastAsia="仿宋_GB2312" w:hAnsi="华文仿宋" w:cs="Times New Roman" w:hint="eastAsia"/>
          <w:color w:val="000000"/>
          <w:sz w:val="32"/>
          <w:szCs w:val="32"/>
        </w:rPr>
        <w:t>员</w:t>
      </w:r>
      <w:r w:rsidRPr="00443E99">
        <w:rPr>
          <w:rFonts w:ascii="仿宋_GB2312" w:eastAsia="仿宋_GB2312" w:hAnsi="华文仿宋" w:cs="Times New Roman"/>
          <w:color w:val="000000"/>
          <w:sz w:val="32"/>
          <w:szCs w:val="32"/>
        </w:rPr>
        <w:t>名单</w:t>
      </w:r>
      <w:r w:rsidR="007953F5">
        <w:rPr>
          <w:rFonts w:ascii="仿宋_GB2312" w:eastAsia="仿宋_GB2312" w:hAnsi="华文仿宋" w:cs="Times New Roman"/>
          <w:color w:val="000000"/>
          <w:sz w:val="32"/>
          <w:szCs w:val="32"/>
        </w:rPr>
        <w:t>在学院官网</w:t>
      </w:r>
      <w:r w:rsidRPr="00443E99">
        <w:rPr>
          <w:rFonts w:ascii="仿宋_GB2312" w:eastAsia="仿宋_GB2312" w:hAnsi="华文仿宋" w:cs="Times New Roman" w:hint="eastAsia"/>
          <w:color w:val="000000"/>
          <w:sz w:val="32"/>
          <w:szCs w:val="32"/>
        </w:rPr>
        <w:t>进行</w:t>
      </w:r>
      <w:r w:rsidRPr="00443E99">
        <w:rPr>
          <w:rFonts w:ascii="仿宋_GB2312" w:eastAsia="仿宋_GB2312" w:hAnsi="华文仿宋" w:cs="Times New Roman"/>
          <w:color w:val="000000"/>
          <w:sz w:val="32"/>
          <w:szCs w:val="32"/>
        </w:rPr>
        <w:t>公示</w:t>
      </w:r>
      <w:r w:rsidR="007953F5">
        <w:rPr>
          <w:rFonts w:ascii="仿宋_GB2312" w:eastAsia="仿宋_GB2312" w:hAnsi="华文仿宋" w:cs="Times New Roman" w:hint="eastAsia"/>
          <w:color w:val="000000"/>
          <w:sz w:val="32"/>
          <w:szCs w:val="32"/>
        </w:rPr>
        <w:t>，</w:t>
      </w:r>
      <w:r w:rsidRPr="00443E99">
        <w:rPr>
          <w:rFonts w:ascii="仿宋_GB2312" w:eastAsia="仿宋_GB2312" w:hAnsi="华文仿宋" w:cs="Times New Roman"/>
          <w:color w:val="000000"/>
          <w:sz w:val="32"/>
          <w:szCs w:val="32"/>
        </w:rPr>
        <w:t>公示期满后报送</w:t>
      </w:r>
      <w:r w:rsidR="00C15136">
        <w:rPr>
          <w:rFonts w:ascii="仿宋_GB2312" w:eastAsia="仿宋_GB2312" w:hAnsi="华文仿宋" w:cs="Times New Roman" w:hint="eastAsia"/>
          <w:color w:val="000000"/>
          <w:sz w:val="32"/>
          <w:szCs w:val="32"/>
        </w:rPr>
        <w:t>学校</w:t>
      </w:r>
      <w:r w:rsidRPr="00443E99">
        <w:rPr>
          <w:rFonts w:ascii="仿宋_GB2312" w:eastAsia="仿宋_GB2312" w:hAnsi="华文仿宋" w:cs="Times New Roman"/>
          <w:color w:val="000000"/>
          <w:sz w:val="32"/>
          <w:szCs w:val="32"/>
        </w:rPr>
        <w:t>教务部</w:t>
      </w:r>
      <w:r w:rsidR="00C15136">
        <w:rPr>
          <w:rFonts w:ascii="仿宋_GB2312" w:eastAsia="仿宋_GB2312" w:hAnsi="华文仿宋" w:cs="Times New Roman" w:hint="eastAsia"/>
          <w:color w:val="000000"/>
          <w:sz w:val="32"/>
          <w:szCs w:val="32"/>
        </w:rPr>
        <w:t>（研究生院）</w:t>
      </w:r>
      <w:r w:rsidRPr="00443E99">
        <w:rPr>
          <w:rFonts w:ascii="仿宋_GB2312" w:eastAsia="仿宋_GB2312" w:hAnsi="华文仿宋" w:cs="Times New Roman"/>
          <w:color w:val="000000"/>
          <w:sz w:val="32"/>
          <w:szCs w:val="32"/>
        </w:rPr>
        <w:t>复核。</w:t>
      </w:r>
    </w:p>
    <w:p w14:paraId="698E4010" w14:textId="3F3B1772" w:rsidR="002A5347" w:rsidRDefault="007953F5"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申诉</w:t>
      </w:r>
    </w:p>
    <w:p w14:paraId="168ECB43" w14:textId="354AB49E" w:rsidR="00443E99" w:rsidRPr="00443E99" w:rsidRDefault="00443E99" w:rsidP="000A6B08">
      <w:pPr>
        <w:widowControl/>
        <w:spacing w:line="360" w:lineRule="auto"/>
        <w:ind w:firstLineChars="177" w:firstLine="566"/>
        <w:rPr>
          <w:rFonts w:ascii="仿宋_GB2312" w:eastAsia="仿宋_GB2312" w:hAnsi="华文仿宋" w:cs="Times New Roman"/>
          <w:color w:val="000000"/>
          <w:sz w:val="32"/>
          <w:szCs w:val="32"/>
        </w:rPr>
      </w:pPr>
      <w:r w:rsidRPr="00443E99">
        <w:rPr>
          <w:rFonts w:ascii="仿宋_GB2312" w:eastAsia="仿宋_GB2312" w:hAnsi="华文仿宋" w:cs="Times New Roman"/>
          <w:color w:val="000000"/>
          <w:sz w:val="32"/>
          <w:szCs w:val="32"/>
        </w:rPr>
        <w:t>如对公示名单有异议，可以在公示期内提出</w:t>
      </w:r>
      <w:r w:rsidR="00553E06">
        <w:rPr>
          <w:rFonts w:ascii="仿宋_GB2312" w:eastAsia="仿宋_GB2312" w:hAnsi="华文仿宋" w:cs="Times New Roman" w:hint="eastAsia"/>
          <w:color w:val="000000"/>
          <w:sz w:val="32"/>
          <w:szCs w:val="32"/>
        </w:rPr>
        <w:t>，</w:t>
      </w:r>
      <w:r w:rsidR="000B706B">
        <w:rPr>
          <w:rFonts w:ascii="仿宋_GB2312" w:eastAsia="仿宋_GB2312" w:hAnsi="华文仿宋" w:cs="Times New Roman" w:hint="eastAsia"/>
          <w:color w:val="000000"/>
          <w:sz w:val="32"/>
          <w:szCs w:val="32"/>
        </w:rPr>
        <w:t>实名提交书面意见，</w:t>
      </w:r>
      <w:r w:rsidR="007953F5">
        <w:rPr>
          <w:rFonts w:ascii="仿宋_GB2312" w:eastAsia="仿宋_GB2312" w:hAnsi="华文仿宋" w:cs="Times New Roman" w:hint="eastAsia"/>
          <w:color w:val="000000"/>
          <w:sz w:val="32"/>
          <w:szCs w:val="32"/>
        </w:rPr>
        <w:t>学院推荐免试研究生工作小组负责</w:t>
      </w:r>
      <w:r w:rsidRPr="00443E99">
        <w:rPr>
          <w:rFonts w:ascii="仿宋_GB2312" w:eastAsia="仿宋_GB2312" w:hAnsi="华文仿宋" w:cs="Times New Roman"/>
          <w:color w:val="000000"/>
          <w:sz w:val="32"/>
          <w:szCs w:val="32"/>
        </w:rPr>
        <w:t>核查</w:t>
      </w:r>
      <w:r w:rsidRPr="00443E99">
        <w:rPr>
          <w:rFonts w:ascii="仿宋_GB2312" w:eastAsia="仿宋_GB2312" w:hAnsi="华文仿宋" w:cs="Times New Roman" w:hint="eastAsia"/>
          <w:color w:val="000000"/>
          <w:sz w:val="32"/>
          <w:szCs w:val="32"/>
        </w:rPr>
        <w:t>。</w:t>
      </w:r>
    </w:p>
    <w:p w14:paraId="41E31FD1" w14:textId="442DDD8B" w:rsidR="00080F7D" w:rsidRDefault="00080F7D" w:rsidP="000A6B08">
      <w:pPr>
        <w:widowControl/>
        <w:spacing w:line="360" w:lineRule="auto"/>
        <w:ind w:left="560"/>
        <w:jc w:val="left"/>
        <w:rPr>
          <w:rFonts w:ascii="宋体" w:hAnsi="宋体"/>
          <w:szCs w:val="21"/>
        </w:rPr>
      </w:pPr>
    </w:p>
    <w:p w14:paraId="17F45110" w14:textId="77777777" w:rsidR="007A53A8" w:rsidRDefault="007A53A8" w:rsidP="000A6B08">
      <w:pPr>
        <w:widowControl/>
        <w:spacing w:line="360" w:lineRule="auto"/>
        <w:jc w:val="left"/>
        <w:rPr>
          <w:rFonts w:ascii="宋体" w:eastAsia="宋体" w:hAnsi="宋体"/>
          <w:b/>
          <w:szCs w:val="21"/>
        </w:rPr>
      </w:pPr>
      <w:r>
        <w:rPr>
          <w:rFonts w:ascii="宋体" w:eastAsia="宋体" w:hAnsi="宋体"/>
          <w:b/>
          <w:szCs w:val="21"/>
        </w:rPr>
        <w:br w:type="page"/>
      </w:r>
    </w:p>
    <w:p w14:paraId="07DD44B0" w14:textId="0DFFF3E5" w:rsidR="008F1552" w:rsidRPr="00445F95" w:rsidRDefault="008F1552" w:rsidP="000A6B08">
      <w:pPr>
        <w:widowControl/>
        <w:spacing w:line="360" w:lineRule="auto"/>
        <w:jc w:val="left"/>
        <w:rPr>
          <w:rFonts w:ascii="宋体" w:eastAsia="宋体" w:hAnsi="宋体"/>
          <w:b/>
          <w:szCs w:val="21"/>
        </w:rPr>
      </w:pPr>
      <w:r w:rsidRPr="00445F95">
        <w:rPr>
          <w:rFonts w:ascii="宋体" w:eastAsia="宋体" w:hAnsi="宋体" w:hint="eastAsia"/>
          <w:b/>
          <w:szCs w:val="21"/>
        </w:rPr>
        <w:lastRenderedPageBreak/>
        <w:t>附</w:t>
      </w:r>
      <w:r w:rsidR="007953F5">
        <w:rPr>
          <w:rFonts w:ascii="宋体" w:eastAsia="宋体" w:hAnsi="宋体" w:hint="eastAsia"/>
          <w:b/>
          <w:szCs w:val="21"/>
        </w:rPr>
        <w:t>件</w:t>
      </w:r>
    </w:p>
    <w:p w14:paraId="7A2ECAA4" w14:textId="4C15D7E7" w:rsidR="008F1552" w:rsidRDefault="008F1552" w:rsidP="000A6B08">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45F95">
        <w:rPr>
          <w:rFonts w:ascii="宋体" w:hAnsi="宋体" w:hint="eastAsia"/>
          <w:b/>
          <w:kern w:val="0"/>
          <w:sz w:val="24"/>
        </w:rPr>
        <w:t>计分</w:t>
      </w:r>
      <w:r w:rsidR="007953F5">
        <w:rPr>
          <w:rFonts w:ascii="宋体" w:hAnsi="宋体" w:hint="eastAsia"/>
          <w:b/>
          <w:kern w:val="0"/>
          <w:sz w:val="24"/>
        </w:rPr>
        <w:t>排序</w:t>
      </w:r>
      <w:r w:rsidRPr="00445F95">
        <w:rPr>
          <w:rFonts w:ascii="宋体" w:hAnsi="宋体" w:hint="eastAsia"/>
          <w:b/>
          <w:kern w:val="0"/>
          <w:sz w:val="24"/>
        </w:rPr>
        <w:t>方法</w:t>
      </w:r>
    </w:p>
    <w:p w14:paraId="5566751D" w14:textId="77777777" w:rsidR="007953F5" w:rsidRDefault="007953F5" w:rsidP="000A6B08">
      <w:pPr>
        <w:pStyle w:val="2"/>
        <w:adjustRightInd w:val="0"/>
        <w:snapToGrid w:val="0"/>
        <w:spacing w:beforeLines="0" w:before="0" w:after="0" w:line="360" w:lineRule="auto"/>
        <w:ind w:leftChars="0" w:left="0" w:firstLine="480"/>
        <w:rPr>
          <w:rFonts w:ascii="宋体" w:hAnsi="宋体"/>
          <w:kern w:val="0"/>
          <w:sz w:val="24"/>
        </w:rPr>
      </w:pPr>
    </w:p>
    <w:p w14:paraId="4E957513" w14:textId="2ED6E6A6" w:rsidR="00C15136" w:rsidRPr="00BB7C8B" w:rsidRDefault="00BB7C8B" w:rsidP="000A6B08">
      <w:pPr>
        <w:pStyle w:val="2"/>
        <w:adjustRightInd w:val="0"/>
        <w:snapToGrid w:val="0"/>
        <w:spacing w:beforeLines="0" w:before="0" w:after="0" w:line="360" w:lineRule="auto"/>
        <w:ind w:leftChars="0" w:left="0" w:firstLine="480"/>
        <w:rPr>
          <w:rFonts w:ascii="宋体" w:hAnsi="宋体"/>
          <w:kern w:val="0"/>
          <w:sz w:val="24"/>
        </w:rPr>
      </w:pPr>
      <w:r w:rsidRPr="00BB7C8B">
        <w:rPr>
          <w:rFonts w:ascii="宋体" w:hAnsi="宋体" w:hint="eastAsia"/>
          <w:kern w:val="0"/>
          <w:sz w:val="24"/>
        </w:rPr>
        <w:t>总分为1</w:t>
      </w:r>
      <w:r w:rsidRPr="00BB7C8B">
        <w:rPr>
          <w:rFonts w:ascii="宋体" w:hAnsi="宋体"/>
          <w:kern w:val="0"/>
          <w:sz w:val="24"/>
        </w:rPr>
        <w:t>00</w:t>
      </w:r>
      <w:r w:rsidRPr="00BB7C8B">
        <w:rPr>
          <w:rFonts w:ascii="宋体" w:hAnsi="宋体" w:hint="eastAsia"/>
          <w:kern w:val="0"/>
          <w:sz w:val="24"/>
        </w:rPr>
        <w:t>分，由专业</w:t>
      </w:r>
      <w:r w:rsidR="007953F5">
        <w:rPr>
          <w:rFonts w:ascii="宋体" w:hAnsi="宋体" w:hint="eastAsia"/>
          <w:kern w:val="0"/>
          <w:sz w:val="24"/>
        </w:rPr>
        <w:t>课程</w:t>
      </w:r>
      <w:r w:rsidRPr="00BB7C8B">
        <w:rPr>
          <w:rFonts w:ascii="宋体" w:hAnsi="宋体" w:hint="eastAsia"/>
          <w:kern w:val="0"/>
          <w:sz w:val="24"/>
        </w:rPr>
        <w:t>成绩和</w:t>
      </w:r>
      <w:r w:rsidR="007953F5">
        <w:rPr>
          <w:rFonts w:ascii="宋体" w:hAnsi="宋体" w:hint="eastAsia"/>
          <w:kern w:val="0"/>
          <w:sz w:val="24"/>
        </w:rPr>
        <w:t>综合计分项目</w:t>
      </w:r>
      <w:r w:rsidRPr="00BB7C8B">
        <w:rPr>
          <w:rFonts w:ascii="宋体" w:hAnsi="宋体" w:hint="eastAsia"/>
          <w:kern w:val="0"/>
          <w:sz w:val="24"/>
        </w:rPr>
        <w:t>两部分构成</w:t>
      </w:r>
      <w:r w:rsidR="007953F5">
        <w:rPr>
          <w:rFonts w:ascii="宋体" w:hAnsi="宋体" w:hint="eastAsia"/>
          <w:kern w:val="0"/>
          <w:sz w:val="24"/>
        </w:rPr>
        <w:t>，</w:t>
      </w:r>
      <w:r w:rsidRPr="00BB7C8B">
        <w:rPr>
          <w:rFonts w:ascii="宋体" w:hAnsi="宋体" w:hint="eastAsia"/>
          <w:kern w:val="0"/>
          <w:sz w:val="24"/>
        </w:rPr>
        <w:t>其中</w:t>
      </w:r>
      <w:r w:rsidR="007953F5" w:rsidRPr="007953F5">
        <w:rPr>
          <w:rFonts w:ascii="宋体" w:hAnsi="宋体" w:hint="eastAsia"/>
          <w:kern w:val="0"/>
          <w:sz w:val="24"/>
        </w:rPr>
        <w:t>专业课程平均学分绩的</w:t>
      </w:r>
      <w:r w:rsidR="007953F5" w:rsidRPr="007953F5">
        <w:rPr>
          <w:rFonts w:ascii="宋体" w:hAnsi="宋体"/>
          <w:kern w:val="0"/>
          <w:sz w:val="24"/>
        </w:rPr>
        <w:t>权重</w:t>
      </w:r>
      <w:r w:rsidR="007953F5" w:rsidRPr="007953F5">
        <w:rPr>
          <w:rFonts w:ascii="宋体" w:hAnsi="宋体" w:hint="eastAsia"/>
          <w:kern w:val="0"/>
          <w:sz w:val="24"/>
        </w:rPr>
        <w:t>为</w:t>
      </w:r>
      <w:r w:rsidR="007953F5" w:rsidRPr="007953F5">
        <w:rPr>
          <w:rFonts w:ascii="宋体" w:hAnsi="宋体"/>
          <w:kern w:val="0"/>
          <w:sz w:val="24"/>
        </w:rPr>
        <w:t>85%</w:t>
      </w:r>
      <w:r w:rsidR="007953F5" w:rsidRPr="007953F5">
        <w:rPr>
          <w:rFonts w:ascii="宋体" w:hAnsi="宋体" w:hint="eastAsia"/>
          <w:kern w:val="0"/>
          <w:sz w:val="24"/>
        </w:rPr>
        <w:t>，综合计分项目的权重为1</w:t>
      </w:r>
      <w:r w:rsidR="007953F5" w:rsidRPr="007953F5">
        <w:rPr>
          <w:rFonts w:ascii="宋体" w:hAnsi="宋体"/>
          <w:kern w:val="0"/>
          <w:sz w:val="24"/>
        </w:rPr>
        <w:t>5%</w:t>
      </w:r>
      <w:r w:rsidR="000A6B08">
        <w:rPr>
          <w:rFonts w:ascii="宋体" w:hAnsi="宋体" w:hint="eastAsia"/>
          <w:kern w:val="0"/>
          <w:sz w:val="24"/>
        </w:rPr>
        <w:t>。</w:t>
      </w:r>
    </w:p>
    <w:p w14:paraId="2306DADF" w14:textId="0D5F23AB" w:rsidR="00482005" w:rsidRP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sidRPr="00482005">
        <w:rPr>
          <w:rFonts w:ascii="宋体" w:hAnsi="宋体" w:hint="eastAsia"/>
          <w:b/>
          <w:kern w:val="0"/>
          <w:sz w:val="24"/>
        </w:rPr>
        <w:t>一、专业成绩</w:t>
      </w:r>
      <w:r>
        <w:rPr>
          <w:rFonts w:ascii="宋体" w:hAnsi="宋体" w:hint="eastAsia"/>
          <w:b/>
          <w:kern w:val="0"/>
          <w:sz w:val="24"/>
        </w:rPr>
        <w:t>（</w:t>
      </w:r>
      <w:r w:rsidR="00C15136">
        <w:rPr>
          <w:rFonts w:ascii="宋体" w:hAnsi="宋体" w:hint="eastAsia"/>
          <w:b/>
          <w:kern w:val="0"/>
          <w:sz w:val="24"/>
        </w:rPr>
        <w:t>85分</w:t>
      </w:r>
      <w:r>
        <w:rPr>
          <w:rFonts w:ascii="宋体" w:hAnsi="宋体" w:hint="eastAsia"/>
          <w:b/>
          <w:kern w:val="0"/>
          <w:sz w:val="24"/>
        </w:rPr>
        <w:t>）</w:t>
      </w:r>
    </w:p>
    <w:p w14:paraId="24D72A8D" w14:textId="77777777" w:rsidR="000A6B08" w:rsidRDefault="000A6B08"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kern w:val="0"/>
          <w:sz w:val="24"/>
        </w:rPr>
        <w:t>根据校教务部（研究生院）和培养方案计算</w:t>
      </w:r>
      <w:r w:rsidRPr="000A6B08">
        <w:rPr>
          <w:rFonts w:ascii="宋体" w:hAnsi="宋体" w:hint="eastAsia"/>
          <w:kern w:val="0"/>
          <w:sz w:val="24"/>
        </w:rPr>
        <w:t>专业课程平均学分绩</w:t>
      </w:r>
      <w:r>
        <w:rPr>
          <w:rFonts w:ascii="宋体" w:hAnsi="宋体" w:hint="eastAsia"/>
          <w:kern w:val="0"/>
          <w:sz w:val="24"/>
        </w:rPr>
        <w:t>。</w:t>
      </w:r>
    </w:p>
    <w:p w14:paraId="29154E52" w14:textId="0B6974EC" w:rsidR="006C6EA3" w:rsidRDefault="006C6EA3" w:rsidP="000A6B08">
      <w:pPr>
        <w:pStyle w:val="2"/>
        <w:adjustRightInd w:val="0"/>
        <w:snapToGrid w:val="0"/>
        <w:spacing w:beforeLines="0" w:before="0" w:after="0" w:line="360" w:lineRule="auto"/>
        <w:ind w:leftChars="0" w:left="0" w:firstLine="480"/>
        <w:rPr>
          <w:rFonts w:ascii="宋体" w:hAnsi="宋体"/>
          <w:kern w:val="0"/>
          <w:sz w:val="24"/>
        </w:rPr>
      </w:pPr>
      <w:r w:rsidRPr="00445F95">
        <w:rPr>
          <w:rFonts w:ascii="宋体" w:hAnsi="宋体"/>
          <w:kern w:val="0"/>
          <w:sz w:val="24"/>
        </w:rPr>
        <w:t>《</w:t>
      </w:r>
      <w:r w:rsidRPr="00445F95">
        <w:rPr>
          <w:rFonts w:ascii="宋体" w:hAnsi="宋体" w:hint="eastAsia"/>
          <w:kern w:val="0"/>
          <w:sz w:val="24"/>
        </w:rPr>
        <w:t>北京师范大学</w:t>
      </w:r>
      <w:r w:rsidRPr="00445F95">
        <w:rPr>
          <w:rFonts w:ascii="宋体" w:hAnsi="宋体"/>
          <w:kern w:val="0"/>
          <w:sz w:val="24"/>
        </w:rPr>
        <w:t>本科生成绩管理办法》</w:t>
      </w:r>
      <w:r w:rsidRPr="00445F95">
        <w:rPr>
          <w:rFonts w:ascii="宋体" w:hAnsi="宋体" w:hint="eastAsia"/>
          <w:kern w:val="0"/>
          <w:sz w:val="24"/>
        </w:rPr>
        <w:t>（</w:t>
      </w:r>
      <w:r w:rsidRPr="00445F95">
        <w:rPr>
          <w:rFonts w:ascii="宋体" w:hAnsi="宋体"/>
          <w:kern w:val="0"/>
          <w:sz w:val="24"/>
        </w:rPr>
        <w:t>师教〔</w:t>
      </w:r>
      <w:r w:rsidRPr="000A6B08">
        <w:rPr>
          <w:rFonts w:ascii="宋体" w:hAnsi="宋体"/>
          <w:kern w:val="0"/>
          <w:sz w:val="24"/>
        </w:rPr>
        <w:t>2019</w:t>
      </w:r>
      <w:r w:rsidRPr="00445F95">
        <w:rPr>
          <w:rFonts w:ascii="宋体" w:hAnsi="宋体"/>
          <w:kern w:val="0"/>
          <w:sz w:val="24"/>
        </w:rPr>
        <w:t>〕</w:t>
      </w:r>
      <w:r w:rsidRPr="000A6B08">
        <w:rPr>
          <w:rFonts w:ascii="宋体" w:hAnsi="宋体"/>
          <w:kern w:val="0"/>
          <w:sz w:val="24"/>
        </w:rPr>
        <w:t>5</w:t>
      </w:r>
      <w:r w:rsidRPr="00445F95">
        <w:rPr>
          <w:rFonts w:ascii="宋体" w:hAnsi="宋体"/>
          <w:kern w:val="0"/>
          <w:sz w:val="24"/>
        </w:rPr>
        <w:t>号</w:t>
      </w:r>
      <w:r w:rsidRPr="00445F95">
        <w:rPr>
          <w:rFonts w:ascii="宋体" w:hAnsi="宋体" w:hint="eastAsia"/>
          <w:kern w:val="0"/>
          <w:sz w:val="24"/>
        </w:rPr>
        <w:t>）规定</w:t>
      </w:r>
      <w:r w:rsidRPr="00445F95">
        <w:rPr>
          <w:rFonts w:ascii="宋体" w:hAnsi="宋体"/>
          <w:kern w:val="0"/>
          <w:sz w:val="24"/>
        </w:rPr>
        <w:t>，</w:t>
      </w:r>
      <w:r w:rsidRPr="00445F95">
        <w:rPr>
          <w:rFonts w:ascii="宋体" w:hAnsi="宋体" w:hint="eastAsia"/>
          <w:kern w:val="0"/>
          <w:sz w:val="24"/>
        </w:rPr>
        <w:t>《北京师范大学学生原始成绩表》如实记载学生在课程修读过程中出现的各类情况，包括但不限于重修、违纪、旷考、取消资格等，是校内学籍处理、奖学金评定、申请推免研究生资格等工作的依据</w:t>
      </w:r>
      <w:r w:rsidR="000A6B08">
        <w:rPr>
          <w:rFonts w:ascii="宋体" w:hAnsi="宋体" w:hint="eastAsia"/>
          <w:kern w:val="0"/>
          <w:sz w:val="24"/>
        </w:rPr>
        <w:t>。学</w:t>
      </w:r>
      <w:r w:rsidR="000A6B08">
        <w:rPr>
          <w:rFonts w:ascii="宋体" w:hAnsi="宋体"/>
          <w:kern w:val="0"/>
          <w:sz w:val="24"/>
        </w:rPr>
        <w:t>生申请</w:t>
      </w:r>
      <w:r w:rsidR="000A6B08" w:rsidRPr="000A6B08">
        <w:rPr>
          <w:rFonts w:ascii="宋体" w:hAnsi="宋体" w:hint="eastAsia"/>
          <w:kern w:val="0"/>
          <w:sz w:val="24"/>
        </w:rPr>
        <w:t>推荐免试攻读研究生资格</w:t>
      </w:r>
      <w:r w:rsidRPr="00445F95">
        <w:rPr>
          <w:rFonts w:ascii="宋体" w:hAnsi="宋体"/>
          <w:kern w:val="0"/>
          <w:sz w:val="24"/>
        </w:rPr>
        <w:t>以原始成绩表为准</w:t>
      </w:r>
      <w:r w:rsidR="000A6B08">
        <w:rPr>
          <w:rFonts w:ascii="宋体" w:hAnsi="宋体" w:hint="eastAsia"/>
          <w:kern w:val="0"/>
          <w:sz w:val="24"/>
        </w:rPr>
        <w:t>，且申请者应该</w:t>
      </w:r>
      <w:r w:rsidRPr="00445F95">
        <w:rPr>
          <w:rFonts w:ascii="宋体" w:hAnsi="宋体" w:hint="eastAsia"/>
          <w:kern w:val="0"/>
          <w:sz w:val="24"/>
        </w:rPr>
        <w:t>在前六个学期修读</w:t>
      </w:r>
      <w:r w:rsidR="000A6B08">
        <w:rPr>
          <w:rFonts w:ascii="宋体" w:hAnsi="宋体" w:hint="eastAsia"/>
          <w:kern w:val="0"/>
          <w:sz w:val="24"/>
        </w:rPr>
        <w:t>和</w:t>
      </w:r>
      <w:r w:rsidRPr="00445F95">
        <w:rPr>
          <w:rFonts w:ascii="宋体" w:hAnsi="宋体" w:hint="eastAsia"/>
          <w:kern w:val="0"/>
          <w:sz w:val="24"/>
        </w:rPr>
        <w:t>完成</w:t>
      </w:r>
      <w:r w:rsidR="000A6B08">
        <w:rPr>
          <w:rFonts w:ascii="宋体" w:hAnsi="宋体" w:hint="eastAsia"/>
          <w:kern w:val="0"/>
          <w:sz w:val="24"/>
        </w:rPr>
        <w:t>全部的计入推免课程，</w:t>
      </w:r>
      <w:r w:rsidRPr="00445F95">
        <w:rPr>
          <w:rFonts w:ascii="宋体" w:hAnsi="宋体" w:hint="eastAsia"/>
          <w:kern w:val="0"/>
          <w:sz w:val="24"/>
        </w:rPr>
        <w:t>无故不修读或推迟修读</w:t>
      </w:r>
      <w:r w:rsidR="000A6B08">
        <w:rPr>
          <w:rFonts w:ascii="宋体" w:hAnsi="宋体" w:hint="eastAsia"/>
          <w:kern w:val="0"/>
          <w:sz w:val="24"/>
        </w:rPr>
        <w:t>则没有申请资格。</w:t>
      </w:r>
    </w:p>
    <w:p w14:paraId="6D74457C" w14:textId="77777777" w:rsidR="00521206" w:rsidRPr="00F64FF2" w:rsidRDefault="00521206" w:rsidP="000A6B08">
      <w:pPr>
        <w:pStyle w:val="2"/>
        <w:adjustRightInd w:val="0"/>
        <w:snapToGrid w:val="0"/>
        <w:spacing w:beforeLines="0" w:before="0" w:after="0" w:line="360" w:lineRule="auto"/>
        <w:ind w:leftChars="0" w:left="0" w:firstLine="480"/>
        <w:rPr>
          <w:rFonts w:ascii="宋体" w:hAnsi="宋体"/>
          <w:kern w:val="0"/>
          <w:sz w:val="24"/>
        </w:rPr>
      </w:pPr>
    </w:p>
    <w:p w14:paraId="0BC2D33C" w14:textId="5492E247" w:rsidR="00482005" w:rsidRP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Pr>
          <w:rFonts w:ascii="宋体" w:hAnsi="宋体" w:hint="eastAsia"/>
          <w:b/>
          <w:kern w:val="0"/>
          <w:sz w:val="24"/>
        </w:rPr>
        <w:t>二</w:t>
      </w:r>
      <w:r w:rsidRPr="00482005">
        <w:rPr>
          <w:rFonts w:ascii="宋体" w:hAnsi="宋体" w:hint="eastAsia"/>
          <w:b/>
          <w:kern w:val="0"/>
          <w:sz w:val="24"/>
        </w:rPr>
        <w:t>、</w:t>
      </w:r>
      <w:r w:rsidR="007A53A8">
        <w:rPr>
          <w:rFonts w:ascii="宋体" w:hAnsi="宋体" w:hint="eastAsia"/>
          <w:b/>
          <w:kern w:val="0"/>
          <w:sz w:val="24"/>
        </w:rPr>
        <w:t>综合计分项目</w:t>
      </w:r>
      <w:r>
        <w:rPr>
          <w:rFonts w:ascii="宋体" w:hAnsi="宋体" w:hint="eastAsia"/>
          <w:b/>
          <w:kern w:val="0"/>
          <w:sz w:val="24"/>
        </w:rPr>
        <w:t>（</w:t>
      </w:r>
      <w:r w:rsidR="00C15136">
        <w:rPr>
          <w:rFonts w:ascii="宋体" w:hAnsi="宋体" w:hint="eastAsia"/>
          <w:b/>
          <w:kern w:val="0"/>
          <w:sz w:val="24"/>
        </w:rPr>
        <w:t>15分</w:t>
      </w:r>
      <w:r>
        <w:rPr>
          <w:rFonts w:ascii="宋体" w:hAnsi="宋体" w:hint="eastAsia"/>
          <w:b/>
          <w:kern w:val="0"/>
          <w:sz w:val="24"/>
        </w:rPr>
        <w:t>）</w:t>
      </w:r>
    </w:p>
    <w:p w14:paraId="2261261C" w14:textId="4AC09599" w:rsid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Pr>
          <w:rFonts w:ascii="宋体" w:hAnsi="宋体" w:hint="eastAsia"/>
          <w:b/>
          <w:kern w:val="0"/>
          <w:sz w:val="24"/>
        </w:rPr>
        <w:t>（一）</w:t>
      </w:r>
      <w:r w:rsidRPr="00482005">
        <w:rPr>
          <w:rFonts w:ascii="宋体" w:hAnsi="宋体" w:hint="eastAsia"/>
          <w:b/>
          <w:kern w:val="0"/>
          <w:sz w:val="24"/>
        </w:rPr>
        <w:t>科研</w:t>
      </w:r>
      <w:r w:rsidR="00F64FF2">
        <w:rPr>
          <w:rFonts w:ascii="宋体" w:hAnsi="宋体" w:hint="eastAsia"/>
          <w:b/>
          <w:kern w:val="0"/>
          <w:sz w:val="24"/>
        </w:rPr>
        <w:t>项目</w:t>
      </w:r>
    </w:p>
    <w:p w14:paraId="67B73522" w14:textId="77777777" w:rsidR="000A6B08" w:rsidRDefault="00C15136" w:rsidP="000A6B08">
      <w:pPr>
        <w:pStyle w:val="2"/>
        <w:adjustRightInd w:val="0"/>
        <w:snapToGrid w:val="0"/>
        <w:spacing w:beforeLines="0" w:before="0" w:after="0" w:line="360" w:lineRule="auto"/>
        <w:ind w:leftChars="0" w:left="0" w:firstLine="480"/>
        <w:rPr>
          <w:rFonts w:ascii="宋体" w:hAnsi="宋体"/>
          <w:kern w:val="0"/>
          <w:sz w:val="24"/>
        </w:rPr>
      </w:pPr>
      <w:r w:rsidRPr="00BB7C8B">
        <w:rPr>
          <w:rFonts w:ascii="宋体" w:hAnsi="宋体" w:hint="eastAsia"/>
          <w:kern w:val="0"/>
          <w:sz w:val="24"/>
        </w:rPr>
        <w:t>科研项目加分</w:t>
      </w:r>
      <w:r w:rsidRPr="00BB7C8B">
        <w:rPr>
          <w:rFonts w:ascii="宋体" w:hAnsi="宋体"/>
          <w:kern w:val="0"/>
          <w:sz w:val="24"/>
        </w:rPr>
        <w:t>最高分值为3分。</w:t>
      </w:r>
    </w:p>
    <w:p w14:paraId="5937DED4" w14:textId="7B260D28" w:rsidR="00C15136" w:rsidRDefault="000A6B08"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kern w:val="0"/>
          <w:sz w:val="24"/>
        </w:rPr>
        <w:t>纳入科研</w:t>
      </w:r>
      <w:r>
        <w:rPr>
          <w:rFonts w:ascii="宋体" w:hAnsi="宋体" w:hint="eastAsia"/>
          <w:kern w:val="0"/>
          <w:sz w:val="24"/>
        </w:rPr>
        <w:t>项目</w:t>
      </w:r>
      <w:r w:rsidR="00463BEB">
        <w:rPr>
          <w:rFonts w:ascii="宋体" w:hAnsi="宋体" w:hint="eastAsia"/>
          <w:kern w:val="0"/>
          <w:sz w:val="24"/>
        </w:rPr>
        <w:t>加分</w:t>
      </w:r>
      <w:r>
        <w:rPr>
          <w:rFonts w:ascii="宋体" w:hAnsi="宋体" w:hint="eastAsia"/>
          <w:kern w:val="0"/>
          <w:sz w:val="24"/>
        </w:rPr>
        <w:t>的有：</w:t>
      </w:r>
      <w:r w:rsidR="00C15136" w:rsidRPr="00BB7C8B">
        <w:rPr>
          <w:rFonts w:ascii="宋体" w:hAnsi="宋体"/>
          <w:kern w:val="0"/>
          <w:sz w:val="24"/>
        </w:rPr>
        <w:t>国家级创业实践项目、国家级创新训练和创业训练项目、北京市大学生科学研究与创业行动计划项目</w:t>
      </w:r>
      <w:r>
        <w:rPr>
          <w:rFonts w:ascii="宋体" w:hAnsi="宋体" w:hint="eastAsia"/>
          <w:kern w:val="0"/>
          <w:sz w:val="24"/>
        </w:rPr>
        <w:t>、</w:t>
      </w:r>
      <w:r w:rsidR="00C15136" w:rsidRPr="00BB7C8B">
        <w:rPr>
          <w:rFonts w:ascii="宋体" w:hAnsi="宋体"/>
          <w:kern w:val="0"/>
          <w:sz w:val="24"/>
        </w:rPr>
        <w:t>校级本科生科研基金项目</w:t>
      </w:r>
      <w:r w:rsidR="00C50A49">
        <w:rPr>
          <w:rFonts w:ascii="宋体" w:hAnsi="宋体" w:hint="eastAsia"/>
          <w:kern w:val="0"/>
          <w:sz w:val="24"/>
        </w:rPr>
        <w:t>。</w:t>
      </w:r>
    </w:p>
    <w:p w14:paraId="77F7AFC4" w14:textId="59CB91D1" w:rsidR="000A6B08" w:rsidRPr="00463BEB" w:rsidRDefault="000A6B08" w:rsidP="000A6B08">
      <w:pPr>
        <w:pStyle w:val="2"/>
        <w:adjustRightInd w:val="0"/>
        <w:snapToGrid w:val="0"/>
        <w:spacing w:beforeLines="0" w:before="0" w:after="0" w:line="360" w:lineRule="auto"/>
        <w:ind w:leftChars="0" w:left="0" w:firstLineChars="0" w:firstLine="0"/>
        <w:jc w:val="center"/>
        <w:rPr>
          <w:rFonts w:ascii="宋体" w:hAnsi="宋体"/>
          <w:kern w:val="0"/>
          <w:szCs w:val="21"/>
        </w:rPr>
      </w:pPr>
      <w:r w:rsidRPr="00463BEB">
        <w:rPr>
          <w:rFonts w:ascii="宋体" w:hAnsi="宋体"/>
          <w:kern w:val="0"/>
          <w:szCs w:val="21"/>
        </w:rPr>
        <w:t>表</w:t>
      </w:r>
      <w:r w:rsidRPr="00463BEB">
        <w:rPr>
          <w:rFonts w:ascii="宋体" w:hAnsi="宋体" w:hint="eastAsia"/>
          <w:kern w:val="0"/>
          <w:szCs w:val="21"/>
        </w:rPr>
        <w:t>1</w:t>
      </w:r>
      <w:r w:rsidRPr="00463BEB">
        <w:rPr>
          <w:rFonts w:ascii="宋体" w:hAnsi="宋体"/>
          <w:kern w:val="0"/>
          <w:szCs w:val="21"/>
        </w:rPr>
        <w:t xml:space="preserve"> 科研</w:t>
      </w:r>
      <w:r w:rsidRPr="00463BEB">
        <w:rPr>
          <w:rFonts w:ascii="宋体" w:hAnsi="宋体" w:hint="eastAsia"/>
          <w:kern w:val="0"/>
          <w:szCs w:val="21"/>
        </w:rPr>
        <w:t>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76"/>
        <w:gridCol w:w="576"/>
        <w:gridCol w:w="576"/>
        <w:gridCol w:w="576"/>
        <w:gridCol w:w="576"/>
        <w:gridCol w:w="576"/>
        <w:gridCol w:w="576"/>
        <w:gridCol w:w="576"/>
      </w:tblGrid>
      <w:tr w:rsidR="00482005" w:rsidRPr="00463BEB" w14:paraId="101930E8" w14:textId="77777777" w:rsidTr="00463BEB">
        <w:trPr>
          <w:jc w:val="center"/>
        </w:trPr>
        <w:tc>
          <w:tcPr>
            <w:tcW w:w="0" w:type="auto"/>
            <w:vMerge w:val="restart"/>
            <w:shd w:val="clear" w:color="auto" w:fill="auto"/>
            <w:vAlign w:val="center"/>
          </w:tcPr>
          <w:p w14:paraId="668EB0E1" w14:textId="77777777" w:rsidR="00482005" w:rsidRPr="00463BEB" w:rsidRDefault="00482005" w:rsidP="00463BEB">
            <w:pPr>
              <w:jc w:val="center"/>
              <w:rPr>
                <w:rFonts w:ascii="宋体" w:eastAsia="宋体" w:hAnsi="宋体" w:cs="宋体"/>
                <w:kern w:val="0"/>
                <w:sz w:val="18"/>
                <w:szCs w:val="18"/>
              </w:rPr>
            </w:pPr>
            <w:r w:rsidRPr="00463BEB">
              <w:rPr>
                <w:rFonts w:ascii="宋体" w:eastAsia="宋体" w:hAnsi="宋体" w:cs="宋体" w:hint="eastAsia"/>
                <w:kern w:val="0"/>
                <w:sz w:val="18"/>
                <w:szCs w:val="18"/>
              </w:rPr>
              <w:t>类别</w:t>
            </w:r>
          </w:p>
        </w:tc>
        <w:tc>
          <w:tcPr>
            <w:tcW w:w="0" w:type="auto"/>
            <w:gridSpan w:val="4"/>
            <w:shd w:val="clear" w:color="auto" w:fill="auto"/>
          </w:tcPr>
          <w:p w14:paraId="0B249B0E"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主持人</w:t>
            </w:r>
          </w:p>
        </w:tc>
        <w:tc>
          <w:tcPr>
            <w:tcW w:w="0" w:type="auto"/>
            <w:gridSpan w:val="4"/>
            <w:shd w:val="clear" w:color="auto" w:fill="auto"/>
          </w:tcPr>
          <w:p w14:paraId="165D3078"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参加人</w:t>
            </w:r>
          </w:p>
        </w:tc>
      </w:tr>
      <w:tr w:rsidR="00482005" w:rsidRPr="00463BEB" w14:paraId="11DBDEAF" w14:textId="77777777" w:rsidTr="00463BEB">
        <w:trPr>
          <w:jc w:val="center"/>
        </w:trPr>
        <w:tc>
          <w:tcPr>
            <w:tcW w:w="0" w:type="auto"/>
            <w:vMerge/>
            <w:shd w:val="clear" w:color="auto" w:fill="auto"/>
          </w:tcPr>
          <w:p w14:paraId="3175E86F" w14:textId="77777777" w:rsidR="00482005" w:rsidRPr="00463BEB" w:rsidRDefault="00482005" w:rsidP="00463BEB">
            <w:pPr>
              <w:jc w:val="center"/>
              <w:rPr>
                <w:rFonts w:ascii="宋体" w:eastAsia="宋体" w:hAnsi="宋体" w:cs="宋体"/>
                <w:kern w:val="0"/>
                <w:sz w:val="18"/>
                <w:szCs w:val="18"/>
              </w:rPr>
            </w:pPr>
          </w:p>
        </w:tc>
        <w:tc>
          <w:tcPr>
            <w:tcW w:w="0" w:type="auto"/>
            <w:shd w:val="clear" w:color="auto" w:fill="auto"/>
          </w:tcPr>
          <w:p w14:paraId="1362ADFD"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立项</w:t>
            </w:r>
          </w:p>
        </w:tc>
        <w:tc>
          <w:tcPr>
            <w:tcW w:w="0" w:type="auto"/>
            <w:shd w:val="clear" w:color="auto" w:fill="auto"/>
          </w:tcPr>
          <w:p w14:paraId="4BB97736"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中期</w:t>
            </w:r>
          </w:p>
        </w:tc>
        <w:tc>
          <w:tcPr>
            <w:tcW w:w="0" w:type="auto"/>
            <w:shd w:val="clear" w:color="auto" w:fill="auto"/>
          </w:tcPr>
          <w:p w14:paraId="251F2437"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结项</w:t>
            </w:r>
          </w:p>
        </w:tc>
        <w:tc>
          <w:tcPr>
            <w:tcW w:w="0" w:type="auto"/>
            <w:shd w:val="clear" w:color="auto" w:fill="auto"/>
          </w:tcPr>
          <w:p w14:paraId="36BD2467"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优秀</w:t>
            </w:r>
          </w:p>
        </w:tc>
        <w:tc>
          <w:tcPr>
            <w:tcW w:w="0" w:type="auto"/>
            <w:shd w:val="clear" w:color="auto" w:fill="auto"/>
          </w:tcPr>
          <w:p w14:paraId="112A55C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立项</w:t>
            </w:r>
          </w:p>
        </w:tc>
        <w:tc>
          <w:tcPr>
            <w:tcW w:w="0" w:type="auto"/>
            <w:shd w:val="clear" w:color="auto" w:fill="auto"/>
          </w:tcPr>
          <w:p w14:paraId="20290B95"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中期</w:t>
            </w:r>
          </w:p>
        </w:tc>
        <w:tc>
          <w:tcPr>
            <w:tcW w:w="0" w:type="auto"/>
            <w:shd w:val="clear" w:color="auto" w:fill="auto"/>
          </w:tcPr>
          <w:p w14:paraId="61AE22A0"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结项</w:t>
            </w:r>
          </w:p>
        </w:tc>
        <w:tc>
          <w:tcPr>
            <w:tcW w:w="0" w:type="auto"/>
            <w:shd w:val="clear" w:color="auto" w:fill="auto"/>
          </w:tcPr>
          <w:p w14:paraId="7073499C"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优秀</w:t>
            </w:r>
          </w:p>
        </w:tc>
      </w:tr>
      <w:tr w:rsidR="00482005" w:rsidRPr="00463BEB" w14:paraId="78A29F98" w14:textId="77777777" w:rsidTr="00463BEB">
        <w:trPr>
          <w:jc w:val="center"/>
        </w:trPr>
        <w:tc>
          <w:tcPr>
            <w:tcW w:w="0" w:type="auto"/>
            <w:shd w:val="clear" w:color="auto" w:fill="auto"/>
          </w:tcPr>
          <w:p w14:paraId="3AFAA08A" w14:textId="77777777" w:rsidR="00482005" w:rsidRPr="00463BEB" w:rsidRDefault="00482005" w:rsidP="00463BEB">
            <w:pPr>
              <w:rPr>
                <w:rFonts w:ascii="宋体" w:eastAsia="宋体" w:hAnsi="宋体"/>
                <w:sz w:val="18"/>
                <w:szCs w:val="18"/>
              </w:rPr>
            </w:pPr>
            <w:r w:rsidRPr="00463BEB">
              <w:rPr>
                <w:rFonts w:ascii="宋体" w:eastAsia="宋体" w:hAnsi="宋体" w:cs="宋体" w:hint="eastAsia"/>
                <w:kern w:val="0"/>
                <w:sz w:val="18"/>
                <w:szCs w:val="18"/>
              </w:rPr>
              <w:t>国家级创业实践项目</w:t>
            </w:r>
          </w:p>
        </w:tc>
        <w:tc>
          <w:tcPr>
            <w:tcW w:w="0" w:type="auto"/>
            <w:shd w:val="clear" w:color="auto" w:fill="auto"/>
            <w:vAlign w:val="center"/>
          </w:tcPr>
          <w:p w14:paraId="3BED941E" w14:textId="48F5F0FB"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w:t>
            </w:r>
            <w:r w:rsidR="00521206">
              <w:rPr>
                <w:rFonts w:ascii="宋体" w:eastAsia="宋体" w:hAnsi="宋体" w:cs="宋体"/>
                <w:kern w:val="0"/>
                <w:sz w:val="18"/>
                <w:szCs w:val="18"/>
              </w:rPr>
              <w:t>.0</w:t>
            </w:r>
          </w:p>
        </w:tc>
        <w:tc>
          <w:tcPr>
            <w:tcW w:w="0" w:type="auto"/>
            <w:shd w:val="clear" w:color="auto" w:fill="auto"/>
            <w:vAlign w:val="center"/>
          </w:tcPr>
          <w:p w14:paraId="24580F67"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1.5</w:t>
            </w:r>
          </w:p>
        </w:tc>
        <w:tc>
          <w:tcPr>
            <w:tcW w:w="0" w:type="auto"/>
            <w:shd w:val="clear" w:color="auto" w:fill="auto"/>
            <w:vAlign w:val="center"/>
          </w:tcPr>
          <w:p w14:paraId="6153A75A" w14:textId="65AF7ED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2</w:t>
            </w:r>
            <w:r w:rsidR="00521206">
              <w:rPr>
                <w:rFonts w:ascii="宋体" w:eastAsia="宋体" w:hAnsi="宋体" w:cs="宋体"/>
                <w:kern w:val="0"/>
                <w:sz w:val="18"/>
                <w:szCs w:val="18"/>
              </w:rPr>
              <w:t>.0</w:t>
            </w:r>
          </w:p>
        </w:tc>
        <w:tc>
          <w:tcPr>
            <w:tcW w:w="0" w:type="auto"/>
            <w:shd w:val="clear" w:color="auto" w:fill="auto"/>
            <w:vAlign w:val="center"/>
          </w:tcPr>
          <w:p w14:paraId="614805BB" w14:textId="17AEE502" w:rsidR="00482005" w:rsidRPr="00463BEB" w:rsidRDefault="00482005" w:rsidP="00463BEB">
            <w:pPr>
              <w:jc w:val="center"/>
              <w:rPr>
                <w:rFonts w:ascii="宋体" w:eastAsia="宋体" w:hAnsi="宋体" w:cs="宋体"/>
                <w:kern w:val="0"/>
                <w:sz w:val="18"/>
                <w:szCs w:val="18"/>
              </w:rPr>
            </w:pPr>
            <w:r w:rsidRPr="00463BEB">
              <w:rPr>
                <w:rFonts w:ascii="宋体" w:eastAsia="宋体" w:hAnsi="宋体" w:cs="宋体" w:hint="eastAsia"/>
                <w:kern w:val="0"/>
                <w:sz w:val="18"/>
                <w:szCs w:val="18"/>
              </w:rPr>
              <w:t>1</w:t>
            </w:r>
            <w:r w:rsidR="00521206">
              <w:rPr>
                <w:rFonts w:ascii="宋体" w:eastAsia="宋体" w:hAnsi="宋体" w:cs="宋体"/>
                <w:kern w:val="0"/>
                <w:sz w:val="18"/>
                <w:szCs w:val="18"/>
              </w:rPr>
              <w:t>.0</w:t>
            </w:r>
          </w:p>
        </w:tc>
        <w:tc>
          <w:tcPr>
            <w:tcW w:w="0" w:type="auto"/>
            <w:shd w:val="clear" w:color="auto" w:fill="auto"/>
            <w:vAlign w:val="center"/>
          </w:tcPr>
          <w:p w14:paraId="2310AF34"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0.8</w:t>
            </w:r>
          </w:p>
        </w:tc>
        <w:tc>
          <w:tcPr>
            <w:tcW w:w="0" w:type="auto"/>
            <w:shd w:val="clear" w:color="auto" w:fill="auto"/>
            <w:vAlign w:val="center"/>
          </w:tcPr>
          <w:p w14:paraId="521E1051" w14:textId="6DF717A8"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w:t>
            </w:r>
            <w:r w:rsidR="00521206">
              <w:rPr>
                <w:rFonts w:ascii="宋体" w:eastAsia="宋体" w:hAnsi="宋体" w:cs="宋体"/>
                <w:kern w:val="0"/>
                <w:sz w:val="18"/>
                <w:szCs w:val="18"/>
              </w:rPr>
              <w:t>.0</w:t>
            </w:r>
          </w:p>
        </w:tc>
        <w:tc>
          <w:tcPr>
            <w:tcW w:w="0" w:type="auto"/>
            <w:shd w:val="clear" w:color="auto" w:fill="auto"/>
            <w:vAlign w:val="center"/>
          </w:tcPr>
          <w:p w14:paraId="6664D6A1"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1.5</w:t>
            </w:r>
          </w:p>
        </w:tc>
        <w:tc>
          <w:tcPr>
            <w:tcW w:w="0" w:type="auto"/>
            <w:shd w:val="clear" w:color="auto" w:fill="auto"/>
            <w:vAlign w:val="center"/>
          </w:tcPr>
          <w:p w14:paraId="458ACB36" w14:textId="77777777" w:rsidR="00482005" w:rsidRPr="00463BEB" w:rsidRDefault="00482005" w:rsidP="00463BEB">
            <w:pPr>
              <w:jc w:val="center"/>
              <w:rPr>
                <w:rFonts w:ascii="宋体" w:eastAsia="宋体" w:hAnsi="宋体" w:cs="宋体"/>
                <w:kern w:val="0"/>
                <w:sz w:val="18"/>
                <w:szCs w:val="18"/>
              </w:rPr>
            </w:pPr>
            <w:r w:rsidRPr="00463BEB">
              <w:rPr>
                <w:rFonts w:ascii="宋体" w:eastAsia="宋体" w:hAnsi="宋体" w:cs="宋体" w:hint="eastAsia"/>
                <w:kern w:val="0"/>
                <w:sz w:val="18"/>
                <w:szCs w:val="18"/>
              </w:rPr>
              <w:t>0.5</w:t>
            </w:r>
          </w:p>
        </w:tc>
      </w:tr>
      <w:tr w:rsidR="00482005" w:rsidRPr="00463BEB" w14:paraId="5ED213FB" w14:textId="77777777" w:rsidTr="00463BEB">
        <w:trPr>
          <w:jc w:val="center"/>
        </w:trPr>
        <w:tc>
          <w:tcPr>
            <w:tcW w:w="0" w:type="auto"/>
            <w:shd w:val="clear" w:color="auto" w:fill="auto"/>
          </w:tcPr>
          <w:p w14:paraId="11D18747" w14:textId="77777777" w:rsidR="00482005" w:rsidRPr="00463BEB" w:rsidRDefault="00482005" w:rsidP="00463BEB">
            <w:pPr>
              <w:rPr>
                <w:rFonts w:ascii="宋体" w:eastAsia="宋体" w:hAnsi="宋体" w:cs="宋体"/>
                <w:kern w:val="0"/>
                <w:sz w:val="18"/>
                <w:szCs w:val="18"/>
              </w:rPr>
            </w:pPr>
            <w:r w:rsidRPr="00463BEB">
              <w:rPr>
                <w:rFonts w:ascii="宋体" w:eastAsia="宋体" w:hAnsi="宋体" w:cs="宋体" w:hint="eastAsia"/>
                <w:kern w:val="0"/>
                <w:sz w:val="18"/>
                <w:szCs w:val="18"/>
              </w:rPr>
              <w:t>国家级创新训练和创业训练项目</w:t>
            </w:r>
          </w:p>
        </w:tc>
        <w:tc>
          <w:tcPr>
            <w:tcW w:w="0" w:type="auto"/>
            <w:shd w:val="clear" w:color="auto" w:fill="auto"/>
            <w:vAlign w:val="center"/>
          </w:tcPr>
          <w:p w14:paraId="2E3F686A"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8</w:t>
            </w:r>
          </w:p>
        </w:tc>
        <w:tc>
          <w:tcPr>
            <w:tcW w:w="0" w:type="auto"/>
            <w:shd w:val="clear" w:color="auto" w:fill="auto"/>
            <w:vAlign w:val="center"/>
          </w:tcPr>
          <w:p w14:paraId="51957822" w14:textId="77777777" w:rsidR="00482005" w:rsidRPr="00463BEB" w:rsidRDefault="00482005" w:rsidP="00463BEB">
            <w:pPr>
              <w:jc w:val="center"/>
              <w:rPr>
                <w:rFonts w:ascii="宋体" w:eastAsia="宋体" w:hAnsi="宋体"/>
                <w:sz w:val="18"/>
                <w:szCs w:val="18"/>
              </w:rPr>
            </w:pPr>
            <w:r w:rsidRPr="00463BEB">
              <w:rPr>
                <w:rFonts w:ascii="宋体" w:eastAsia="宋体" w:hAnsi="宋体"/>
                <w:sz w:val="18"/>
                <w:szCs w:val="18"/>
              </w:rPr>
              <w:t>1.2</w:t>
            </w:r>
          </w:p>
        </w:tc>
        <w:tc>
          <w:tcPr>
            <w:tcW w:w="0" w:type="auto"/>
            <w:shd w:val="clear" w:color="auto" w:fill="auto"/>
            <w:vAlign w:val="center"/>
          </w:tcPr>
          <w:p w14:paraId="6E2E9115"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Pr="00463BEB">
              <w:rPr>
                <w:rFonts w:ascii="宋体" w:eastAsia="宋体" w:hAnsi="宋体"/>
                <w:sz w:val="18"/>
                <w:szCs w:val="18"/>
              </w:rPr>
              <w:t>6</w:t>
            </w:r>
          </w:p>
        </w:tc>
        <w:tc>
          <w:tcPr>
            <w:tcW w:w="0" w:type="auto"/>
            <w:shd w:val="clear" w:color="auto" w:fill="auto"/>
            <w:vAlign w:val="center"/>
          </w:tcPr>
          <w:p w14:paraId="0B80BF94"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8</w:t>
            </w:r>
          </w:p>
        </w:tc>
        <w:tc>
          <w:tcPr>
            <w:tcW w:w="0" w:type="auto"/>
            <w:shd w:val="clear" w:color="auto" w:fill="auto"/>
            <w:vAlign w:val="center"/>
          </w:tcPr>
          <w:p w14:paraId="6542486F"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0.4</w:t>
            </w:r>
          </w:p>
        </w:tc>
        <w:tc>
          <w:tcPr>
            <w:tcW w:w="0" w:type="auto"/>
            <w:shd w:val="clear" w:color="auto" w:fill="auto"/>
            <w:vAlign w:val="center"/>
          </w:tcPr>
          <w:p w14:paraId="3AE1C8F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0.7</w:t>
            </w:r>
          </w:p>
        </w:tc>
        <w:tc>
          <w:tcPr>
            <w:tcW w:w="0" w:type="auto"/>
            <w:shd w:val="clear" w:color="auto" w:fill="auto"/>
            <w:vAlign w:val="center"/>
          </w:tcPr>
          <w:p w14:paraId="02E7116F" w14:textId="0CE0AB85"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00521206">
              <w:rPr>
                <w:rFonts w:ascii="宋体" w:eastAsia="宋体" w:hAnsi="宋体"/>
                <w:sz w:val="18"/>
                <w:szCs w:val="18"/>
              </w:rPr>
              <w:t>.0</w:t>
            </w:r>
          </w:p>
        </w:tc>
        <w:tc>
          <w:tcPr>
            <w:tcW w:w="0" w:type="auto"/>
            <w:shd w:val="clear" w:color="auto" w:fill="auto"/>
            <w:vAlign w:val="center"/>
          </w:tcPr>
          <w:p w14:paraId="75948C2A"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4</w:t>
            </w:r>
          </w:p>
        </w:tc>
      </w:tr>
      <w:tr w:rsidR="00482005" w:rsidRPr="00463BEB" w14:paraId="34D00C55" w14:textId="77777777" w:rsidTr="00463BEB">
        <w:trPr>
          <w:jc w:val="center"/>
        </w:trPr>
        <w:tc>
          <w:tcPr>
            <w:tcW w:w="0" w:type="auto"/>
            <w:shd w:val="clear" w:color="auto" w:fill="auto"/>
          </w:tcPr>
          <w:p w14:paraId="3C55642B" w14:textId="77777777" w:rsidR="00482005" w:rsidRPr="00463BEB" w:rsidRDefault="00482005" w:rsidP="00463BEB">
            <w:pPr>
              <w:rPr>
                <w:rFonts w:ascii="宋体" w:eastAsia="宋体" w:hAnsi="宋体"/>
                <w:sz w:val="18"/>
                <w:szCs w:val="18"/>
              </w:rPr>
            </w:pPr>
            <w:r w:rsidRPr="00463BEB">
              <w:rPr>
                <w:rFonts w:ascii="宋体" w:eastAsia="宋体" w:hAnsi="宋体" w:cs="宋体"/>
                <w:kern w:val="0"/>
                <w:sz w:val="18"/>
                <w:szCs w:val="18"/>
              </w:rPr>
              <w:t>北京市大学生科学研究与创业行动计划项目</w:t>
            </w:r>
          </w:p>
        </w:tc>
        <w:tc>
          <w:tcPr>
            <w:tcW w:w="0" w:type="auto"/>
            <w:shd w:val="clear" w:color="auto" w:fill="auto"/>
            <w:vAlign w:val="center"/>
          </w:tcPr>
          <w:p w14:paraId="32F0933F"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0.4</w:t>
            </w:r>
          </w:p>
        </w:tc>
        <w:tc>
          <w:tcPr>
            <w:tcW w:w="0" w:type="auto"/>
            <w:shd w:val="clear" w:color="auto" w:fill="auto"/>
            <w:vAlign w:val="center"/>
          </w:tcPr>
          <w:p w14:paraId="524DB89E"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.8</w:t>
            </w:r>
          </w:p>
        </w:tc>
        <w:tc>
          <w:tcPr>
            <w:tcW w:w="0" w:type="auto"/>
            <w:shd w:val="clear" w:color="auto" w:fill="auto"/>
            <w:vAlign w:val="center"/>
          </w:tcPr>
          <w:p w14:paraId="0AB07259"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Pr="00463BEB">
              <w:rPr>
                <w:rFonts w:ascii="宋体" w:eastAsia="宋体" w:hAnsi="宋体"/>
                <w:sz w:val="18"/>
                <w:szCs w:val="18"/>
              </w:rPr>
              <w:t>.2</w:t>
            </w:r>
          </w:p>
        </w:tc>
        <w:tc>
          <w:tcPr>
            <w:tcW w:w="0" w:type="auto"/>
            <w:shd w:val="clear" w:color="auto" w:fill="auto"/>
            <w:vAlign w:val="center"/>
          </w:tcPr>
          <w:p w14:paraId="2E1F77DB"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.6</w:t>
            </w:r>
          </w:p>
        </w:tc>
        <w:tc>
          <w:tcPr>
            <w:tcW w:w="0" w:type="auto"/>
            <w:shd w:val="clear" w:color="auto" w:fill="auto"/>
            <w:vAlign w:val="center"/>
          </w:tcPr>
          <w:p w14:paraId="0845D6E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0.2</w:t>
            </w:r>
          </w:p>
        </w:tc>
        <w:tc>
          <w:tcPr>
            <w:tcW w:w="0" w:type="auto"/>
            <w:shd w:val="clear" w:color="auto" w:fill="auto"/>
            <w:vAlign w:val="center"/>
          </w:tcPr>
          <w:p w14:paraId="7A51A37E"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0.5</w:t>
            </w:r>
          </w:p>
        </w:tc>
        <w:tc>
          <w:tcPr>
            <w:tcW w:w="0" w:type="auto"/>
            <w:shd w:val="clear" w:color="auto" w:fill="auto"/>
            <w:vAlign w:val="center"/>
          </w:tcPr>
          <w:p w14:paraId="28FA2198"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0.8</w:t>
            </w:r>
          </w:p>
        </w:tc>
        <w:tc>
          <w:tcPr>
            <w:tcW w:w="0" w:type="auto"/>
            <w:shd w:val="clear" w:color="auto" w:fill="auto"/>
            <w:vAlign w:val="center"/>
          </w:tcPr>
          <w:p w14:paraId="1EE791C6"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3</w:t>
            </w:r>
          </w:p>
        </w:tc>
      </w:tr>
      <w:tr w:rsidR="00482005" w:rsidRPr="00463BEB" w14:paraId="27B91DAC" w14:textId="77777777" w:rsidTr="00463BEB">
        <w:trPr>
          <w:jc w:val="center"/>
        </w:trPr>
        <w:tc>
          <w:tcPr>
            <w:tcW w:w="0" w:type="auto"/>
            <w:shd w:val="clear" w:color="auto" w:fill="auto"/>
          </w:tcPr>
          <w:p w14:paraId="2C75E395" w14:textId="77777777" w:rsidR="00482005" w:rsidRPr="00463BEB" w:rsidRDefault="00482005" w:rsidP="00463BEB">
            <w:pPr>
              <w:pStyle w:val="2"/>
              <w:adjustRightInd w:val="0"/>
              <w:spacing w:beforeLines="0" w:before="0" w:after="0" w:line="240" w:lineRule="auto"/>
              <w:ind w:leftChars="0" w:left="0" w:firstLineChars="0" w:firstLine="0"/>
              <w:rPr>
                <w:rFonts w:ascii="宋体" w:hAnsi="宋体"/>
                <w:kern w:val="0"/>
                <w:sz w:val="18"/>
                <w:szCs w:val="18"/>
              </w:rPr>
            </w:pPr>
            <w:r w:rsidRPr="00463BEB">
              <w:rPr>
                <w:rFonts w:ascii="宋体" w:hAnsi="宋体" w:cs="宋体" w:hint="eastAsia"/>
                <w:kern w:val="0"/>
                <w:sz w:val="18"/>
                <w:szCs w:val="18"/>
              </w:rPr>
              <w:t>校级本科科研基金项目</w:t>
            </w:r>
          </w:p>
        </w:tc>
        <w:tc>
          <w:tcPr>
            <w:tcW w:w="0" w:type="auto"/>
            <w:shd w:val="clear" w:color="auto" w:fill="auto"/>
            <w:vAlign w:val="center"/>
          </w:tcPr>
          <w:p w14:paraId="41A8A8A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0.2</w:t>
            </w:r>
          </w:p>
        </w:tc>
        <w:tc>
          <w:tcPr>
            <w:tcW w:w="0" w:type="auto"/>
            <w:shd w:val="clear" w:color="auto" w:fill="auto"/>
            <w:vAlign w:val="center"/>
          </w:tcPr>
          <w:p w14:paraId="7E5A696D"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6</w:t>
            </w:r>
          </w:p>
        </w:tc>
        <w:tc>
          <w:tcPr>
            <w:tcW w:w="0" w:type="auto"/>
            <w:shd w:val="clear" w:color="auto" w:fill="auto"/>
            <w:vAlign w:val="center"/>
          </w:tcPr>
          <w:p w14:paraId="6D8B703C" w14:textId="5B7D3558"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00521206">
              <w:rPr>
                <w:rFonts w:ascii="宋体" w:eastAsia="宋体" w:hAnsi="宋体"/>
                <w:sz w:val="18"/>
                <w:szCs w:val="18"/>
              </w:rPr>
              <w:t>.0</w:t>
            </w:r>
          </w:p>
        </w:tc>
        <w:tc>
          <w:tcPr>
            <w:tcW w:w="0" w:type="auto"/>
            <w:shd w:val="clear" w:color="auto" w:fill="auto"/>
            <w:vAlign w:val="center"/>
          </w:tcPr>
          <w:p w14:paraId="195D8E88"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4</w:t>
            </w:r>
          </w:p>
        </w:tc>
        <w:tc>
          <w:tcPr>
            <w:tcW w:w="0" w:type="auto"/>
            <w:shd w:val="clear" w:color="auto" w:fill="auto"/>
            <w:vAlign w:val="center"/>
          </w:tcPr>
          <w:p w14:paraId="3531BE11"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0.1</w:t>
            </w:r>
          </w:p>
        </w:tc>
        <w:tc>
          <w:tcPr>
            <w:tcW w:w="0" w:type="auto"/>
            <w:shd w:val="clear" w:color="auto" w:fill="auto"/>
            <w:vAlign w:val="center"/>
          </w:tcPr>
          <w:p w14:paraId="505550AA"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0.3</w:t>
            </w:r>
          </w:p>
        </w:tc>
        <w:tc>
          <w:tcPr>
            <w:tcW w:w="0" w:type="auto"/>
            <w:shd w:val="clear" w:color="auto" w:fill="auto"/>
            <w:vAlign w:val="center"/>
          </w:tcPr>
          <w:p w14:paraId="74047653"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0.5</w:t>
            </w:r>
          </w:p>
        </w:tc>
        <w:tc>
          <w:tcPr>
            <w:tcW w:w="0" w:type="auto"/>
            <w:shd w:val="clear" w:color="auto" w:fill="auto"/>
            <w:vAlign w:val="center"/>
          </w:tcPr>
          <w:p w14:paraId="6A3C55EC"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0.2</w:t>
            </w:r>
          </w:p>
        </w:tc>
      </w:tr>
    </w:tbl>
    <w:p w14:paraId="2FA43517" w14:textId="3678A372" w:rsidR="006C1CCE" w:rsidRDefault="00482005" w:rsidP="00BC49A4">
      <w:pPr>
        <w:pStyle w:val="2"/>
        <w:adjustRightInd w:val="0"/>
        <w:snapToGrid w:val="0"/>
        <w:spacing w:beforeLines="0" w:before="0" w:after="0" w:line="360" w:lineRule="auto"/>
        <w:ind w:leftChars="0" w:left="0" w:firstLineChars="0" w:firstLine="0"/>
        <w:rPr>
          <w:rFonts w:ascii="宋体" w:hAnsi="宋体"/>
          <w:b/>
          <w:kern w:val="0"/>
          <w:sz w:val="24"/>
        </w:rPr>
      </w:pPr>
      <w:r w:rsidRPr="00463BEB">
        <w:rPr>
          <w:rFonts w:ascii="宋体" w:hAnsi="宋体" w:cs="宋体" w:hint="eastAsia"/>
          <w:kern w:val="0"/>
          <w:sz w:val="15"/>
          <w:szCs w:val="15"/>
        </w:rPr>
        <w:t>注：</w:t>
      </w:r>
      <w:r w:rsidR="00BC49A4">
        <w:rPr>
          <w:rFonts w:ascii="宋体" w:hAnsi="宋体" w:cs="宋体" w:hint="eastAsia"/>
          <w:kern w:val="0"/>
          <w:sz w:val="15"/>
          <w:szCs w:val="15"/>
        </w:rPr>
        <w:t>（1）</w:t>
      </w:r>
      <w:r w:rsidRPr="00463BEB">
        <w:rPr>
          <w:rFonts w:ascii="宋体" w:hAnsi="宋体" w:cs="宋体" w:hint="eastAsia"/>
          <w:kern w:val="0"/>
          <w:sz w:val="15"/>
          <w:szCs w:val="15"/>
        </w:rPr>
        <w:t>只对项目申请和答辩时的</w:t>
      </w:r>
      <w:r w:rsidR="006F525B" w:rsidRPr="006F525B">
        <w:rPr>
          <w:rFonts w:ascii="宋体" w:hAnsi="宋体" w:cs="宋体" w:hint="eastAsia"/>
          <w:color w:val="FF0000"/>
          <w:kern w:val="0"/>
          <w:sz w:val="15"/>
          <w:szCs w:val="15"/>
        </w:rPr>
        <w:t>全部</w:t>
      </w:r>
      <w:r w:rsidRPr="00463BEB">
        <w:rPr>
          <w:rFonts w:ascii="宋体" w:hAnsi="宋体" w:cs="宋体" w:hint="eastAsia"/>
          <w:kern w:val="0"/>
          <w:sz w:val="15"/>
          <w:szCs w:val="15"/>
        </w:rPr>
        <w:t>初始人员加分，在项目批准之后加入的成员不计此项分值。</w:t>
      </w:r>
      <w:r w:rsidR="00C50A49" w:rsidRPr="00463BEB">
        <w:rPr>
          <w:rFonts w:ascii="宋体" w:hAnsi="宋体" w:cs="宋体" w:hint="eastAsia"/>
          <w:kern w:val="0"/>
          <w:sz w:val="15"/>
          <w:szCs w:val="15"/>
        </w:rPr>
        <w:t>各项目</w:t>
      </w:r>
      <w:r w:rsidR="00C50A49" w:rsidRPr="00463BEB">
        <w:rPr>
          <w:rFonts w:ascii="宋体" w:hAnsi="宋体"/>
          <w:kern w:val="0"/>
          <w:sz w:val="15"/>
          <w:szCs w:val="15"/>
        </w:rPr>
        <w:t>只取最高分，不累加计分。</w:t>
      </w:r>
      <w:r w:rsidR="00BC49A4">
        <w:rPr>
          <w:rFonts w:ascii="宋体" w:hAnsi="宋体" w:hint="eastAsia"/>
          <w:kern w:val="0"/>
          <w:sz w:val="15"/>
          <w:szCs w:val="15"/>
        </w:rPr>
        <w:t>（2）</w:t>
      </w:r>
      <w:r w:rsidR="00A804DC" w:rsidRPr="00A804DC">
        <w:rPr>
          <w:rFonts w:ascii="宋体" w:hAnsi="宋体" w:hint="eastAsia"/>
          <w:kern w:val="0"/>
          <w:sz w:val="15"/>
          <w:szCs w:val="15"/>
        </w:rPr>
        <w:t>被撤销或终止的项目、延期的在研项目不计各阶段分值。</w:t>
      </w:r>
      <w:r w:rsidR="006C1CCE">
        <w:rPr>
          <w:rFonts w:ascii="宋体" w:hAnsi="宋体"/>
          <w:b/>
          <w:kern w:val="0"/>
          <w:sz w:val="24"/>
        </w:rPr>
        <w:br w:type="page"/>
      </w:r>
    </w:p>
    <w:p w14:paraId="3DB82DB2" w14:textId="51C93933" w:rsid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sidRPr="00482005">
        <w:rPr>
          <w:rFonts w:ascii="宋体" w:hAnsi="宋体" w:hint="eastAsia"/>
          <w:b/>
          <w:kern w:val="0"/>
          <w:sz w:val="24"/>
        </w:rPr>
        <w:lastRenderedPageBreak/>
        <w:t>（</w:t>
      </w:r>
      <w:r>
        <w:rPr>
          <w:rFonts w:ascii="宋体" w:hAnsi="宋体" w:hint="eastAsia"/>
          <w:b/>
          <w:kern w:val="0"/>
          <w:sz w:val="24"/>
        </w:rPr>
        <w:t>二</w:t>
      </w:r>
      <w:r w:rsidRPr="00482005">
        <w:rPr>
          <w:rFonts w:ascii="宋体" w:hAnsi="宋体" w:hint="eastAsia"/>
          <w:b/>
          <w:kern w:val="0"/>
          <w:sz w:val="24"/>
        </w:rPr>
        <w:t>）</w:t>
      </w:r>
      <w:r w:rsidR="00463BEB">
        <w:rPr>
          <w:rFonts w:ascii="宋体" w:hAnsi="宋体" w:hint="eastAsia"/>
          <w:b/>
          <w:kern w:val="0"/>
          <w:sz w:val="24"/>
        </w:rPr>
        <w:t>科研</w:t>
      </w:r>
      <w:r w:rsidR="00F64FF2">
        <w:rPr>
          <w:rFonts w:ascii="宋体" w:hAnsi="宋体" w:hint="eastAsia"/>
          <w:b/>
          <w:kern w:val="0"/>
          <w:sz w:val="24"/>
        </w:rPr>
        <w:t>成果</w:t>
      </w:r>
    </w:p>
    <w:p w14:paraId="175E2973" w14:textId="0CFAA815" w:rsidR="00463BEB" w:rsidRDefault="00BB7C8B" w:rsidP="000A6B08">
      <w:pPr>
        <w:pStyle w:val="2"/>
        <w:adjustRightInd w:val="0"/>
        <w:snapToGrid w:val="0"/>
        <w:spacing w:beforeLines="0" w:before="0" w:after="0" w:line="360" w:lineRule="auto"/>
        <w:ind w:leftChars="0" w:left="0" w:firstLine="480"/>
        <w:rPr>
          <w:rFonts w:ascii="宋体" w:hAnsi="宋体"/>
          <w:kern w:val="0"/>
          <w:sz w:val="24"/>
        </w:rPr>
      </w:pPr>
      <w:r w:rsidRPr="00BB7C8B">
        <w:rPr>
          <w:rFonts w:ascii="宋体" w:hAnsi="宋体" w:hint="eastAsia"/>
          <w:kern w:val="0"/>
          <w:sz w:val="24"/>
        </w:rPr>
        <w:t>科研</w:t>
      </w:r>
      <w:r w:rsidR="00463BEB">
        <w:rPr>
          <w:rFonts w:ascii="宋体" w:hAnsi="宋体" w:hint="eastAsia"/>
          <w:kern w:val="0"/>
          <w:sz w:val="24"/>
        </w:rPr>
        <w:t>成果</w:t>
      </w:r>
      <w:r w:rsidRPr="00BB7C8B">
        <w:rPr>
          <w:rFonts w:ascii="宋体" w:hAnsi="宋体" w:hint="eastAsia"/>
          <w:kern w:val="0"/>
          <w:sz w:val="24"/>
        </w:rPr>
        <w:t>加分</w:t>
      </w:r>
      <w:r w:rsidRPr="00BB7C8B">
        <w:rPr>
          <w:rFonts w:ascii="宋体" w:hAnsi="宋体"/>
          <w:kern w:val="0"/>
          <w:sz w:val="24"/>
        </w:rPr>
        <w:t>最高分值为3分。</w:t>
      </w:r>
    </w:p>
    <w:p w14:paraId="36C0F89D" w14:textId="24A91C9B" w:rsidR="00BB7C8B" w:rsidRDefault="00463BEB"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纳入科研成果加分的有：</w:t>
      </w:r>
      <w:r w:rsidR="00BB7C8B">
        <w:rPr>
          <w:rFonts w:ascii="宋体" w:hAnsi="宋体" w:hint="eastAsia"/>
          <w:kern w:val="0"/>
          <w:sz w:val="24"/>
        </w:rPr>
        <w:t>期刊论文、会议论文和学院本科生学术论坛论文</w:t>
      </w:r>
      <w:r w:rsidR="00C50A49">
        <w:rPr>
          <w:rFonts w:ascii="宋体" w:hAnsi="宋体" w:hint="eastAsia"/>
          <w:kern w:val="0"/>
          <w:sz w:val="24"/>
        </w:rPr>
        <w:t>加分</w:t>
      </w:r>
      <w:r w:rsidR="00BB7C8B">
        <w:rPr>
          <w:rFonts w:ascii="宋体" w:hAnsi="宋体" w:hint="eastAsia"/>
          <w:kern w:val="0"/>
          <w:sz w:val="24"/>
        </w:rPr>
        <w:t>。</w:t>
      </w:r>
    </w:p>
    <w:p w14:paraId="0B4F8FFE" w14:textId="34413E64" w:rsidR="00463BEB" w:rsidRDefault="00463BEB" w:rsidP="00463BEB">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2</w:t>
      </w:r>
      <w:r w:rsidRPr="00463BEB">
        <w:rPr>
          <w:rFonts w:ascii="宋体" w:hAnsi="宋体"/>
          <w:kern w:val="0"/>
          <w:szCs w:val="21"/>
        </w:rPr>
        <w:t xml:space="preserve"> 科研</w:t>
      </w:r>
      <w:r>
        <w:rPr>
          <w:rFonts w:ascii="宋体" w:hAnsi="宋体" w:hint="eastAsia"/>
          <w:kern w:val="0"/>
          <w:szCs w:val="21"/>
        </w:rPr>
        <w:t>成果</w:t>
      </w:r>
    </w:p>
    <w:tbl>
      <w:tblPr>
        <w:tblW w:w="5000" w:type="pct"/>
        <w:tblLook w:val="04A0" w:firstRow="1" w:lastRow="0" w:firstColumn="1" w:lastColumn="0" w:noHBand="0" w:noVBand="1"/>
      </w:tblPr>
      <w:tblGrid>
        <w:gridCol w:w="976"/>
        <w:gridCol w:w="1915"/>
        <w:gridCol w:w="1351"/>
        <w:gridCol w:w="677"/>
        <w:gridCol w:w="675"/>
        <w:gridCol w:w="675"/>
        <w:gridCol w:w="675"/>
        <w:gridCol w:w="1352"/>
      </w:tblGrid>
      <w:tr w:rsidR="00482005" w:rsidRPr="008F03C3" w14:paraId="3F0ECDAC" w14:textId="77777777" w:rsidTr="006C1CCE">
        <w:trPr>
          <w:trHeight w:val="1040"/>
        </w:trPr>
        <w:tc>
          <w:tcPr>
            <w:tcW w:w="5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D07E4"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期刊</w:t>
            </w:r>
          </w:p>
          <w:p w14:paraId="3802D95D" w14:textId="52149882"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论文</w:t>
            </w:r>
          </w:p>
        </w:tc>
        <w:tc>
          <w:tcPr>
            <w:tcW w:w="1154" w:type="pct"/>
            <w:tcBorders>
              <w:top w:val="single" w:sz="4" w:space="0" w:color="auto"/>
              <w:left w:val="nil"/>
              <w:bottom w:val="single" w:sz="4" w:space="0" w:color="auto"/>
              <w:right w:val="single" w:sz="4" w:space="0" w:color="auto"/>
            </w:tcBorders>
            <w:shd w:val="clear" w:color="auto" w:fill="auto"/>
            <w:noWrap/>
            <w:vAlign w:val="center"/>
          </w:tcPr>
          <w:p w14:paraId="60599D80" w14:textId="77777777" w:rsidR="00482005" w:rsidRPr="008F03C3" w:rsidRDefault="00482005" w:rsidP="006C1CCE">
            <w:pPr>
              <w:jc w:val="center"/>
              <w:rPr>
                <w:rFonts w:ascii="宋体" w:eastAsia="宋体" w:hAnsi="宋体" w:cs="宋体"/>
                <w:kern w:val="0"/>
                <w:sz w:val="18"/>
                <w:szCs w:val="18"/>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73DF3680" w14:textId="77777777" w:rsidR="00463BEB"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中文第一类；</w:t>
            </w:r>
          </w:p>
          <w:p w14:paraId="298E0424" w14:textId="553ABFBD"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外文第一类</w:t>
            </w:r>
          </w:p>
        </w:tc>
        <w:tc>
          <w:tcPr>
            <w:tcW w:w="814" w:type="pct"/>
            <w:gridSpan w:val="2"/>
            <w:tcBorders>
              <w:top w:val="single" w:sz="4" w:space="0" w:color="auto"/>
              <w:left w:val="nil"/>
              <w:bottom w:val="single" w:sz="4" w:space="0" w:color="auto"/>
              <w:right w:val="single" w:sz="4" w:space="0" w:color="auto"/>
            </w:tcBorders>
            <w:shd w:val="clear" w:color="auto" w:fill="auto"/>
            <w:noWrap/>
            <w:vAlign w:val="center"/>
          </w:tcPr>
          <w:p w14:paraId="4841A1AF" w14:textId="77777777" w:rsidR="00482005"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中文第二类；</w:t>
            </w:r>
          </w:p>
          <w:p w14:paraId="18E490CA" w14:textId="44546162"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w:t>
            </w:r>
            <w:r w:rsidR="006C1CCE" w:rsidRPr="008F03C3">
              <w:rPr>
                <w:rFonts w:ascii="宋体" w:eastAsia="宋体" w:hAnsi="宋体" w:cs="宋体" w:hint="eastAsia"/>
                <w:kern w:val="0"/>
                <w:sz w:val="18"/>
                <w:szCs w:val="18"/>
              </w:rPr>
              <w:t>二</w:t>
            </w:r>
            <w:r w:rsidRPr="008F03C3">
              <w:rPr>
                <w:rFonts w:ascii="宋体" w:eastAsia="宋体" w:hAnsi="宋体" w:cs="宋体" w:hint="eastAsia"/>
                <w:kern w:val="0"/>
                <w:sz w:val="18"/>
                <w:szCs w:val="18"/>
              </w:rPr>
              <w:t>类</w:t>
            </w:r>
          </w:p>
        </w:tc>
        <w:tc>
          <w:tcPr>
            <w:tcW w:w="814" w:type="pct"/>
            <w:gridSpan w:val="2"/>
            <w:tcBorders>
              <w:top w:val="single" w:sz="4" w:space="0" w:color="auto"/>
              <w:left w:val="nil"/>
              <w:bottom w:val="single" w:sz="4" w:space="0" w:color="auto"/>
              <w:right w:val="single" w:sz="4" w:space="0" w:color="auto"/>
            </w:tcBorders>
            <w:shd w:val="clear" w:color="auto" w:fill="auto"/>
            <w:vAlign w:val="center"/>
          </w:tcPr>
          <w:p w14:paraId="13936389" w14:textId="77777777" w:rsidR="00482005"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中文第三类；</w:t>
            </w:r>
          </w:p>
          <w:p w14:paraId="185E438E" w14:textId="59188854"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w:t>
            </w:r>
            <w:r w:rsidR="006C1CCE" w:rsidRPr="008F03C3">
              <w:rPr>
                <w:rFonts w:ascii="宋体" w:eastAsia="宋体" w:hAnsi="宋体" w:cs="宋体" w:hint="eastAsia"/>
                <w:kern w:val="0"/>
                <w:sz w:val="18"/>
                <w:szCs w:val="18"/>
              </w:rPr>
              <w:t>三</w:t>
            </w:r>
            <w:r w:rsidRPr="008F03C3">
              <w:rPr>
                <w:rFonts w:ascii="宋体" w:eastAsia="宋体" w:hAnsi="宋体" w:cs="宋体" w:hint="eastAsia"/>
                <w:kern w:val="0"/>
                <w:sz w:val="18"/>
                <w:szCs w:val="18"/>
              </w:rPr>
              <w:t>类</w:t>
            </w:r>
          </w:p>
        </w:tc>
        <w:tc>
          <w:tcPr>
            <w:tcW w:w="814" w:type="pct"/>
            <w:tcBorders>
              <w:top w:val="single" w:sz="4" w:space="0" w:color="auto"/>
              <w:left w:val="nil"/>
              <w:bottom w:val="single" w:sz="4" w:space="0" w:color="auto"/>
              <w:right w:val="single" w:sz="4" w:space="0" w:color="auto"/>
            </w:tcBorders>
            <w:shd w:val="clear" w:color="auto" w:fill="auto"/>
            <w:vAlign w:val="center"/>
          </w:tcPr>
          <w:p w14:paraId="73526EAE" w14:textId="77777777" w:rsidR="00482005"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中文第四类；</w:t>
            </w:r>
          </w:p>
          <w:p w14:paraId="3C6D1015" w14:textId="441E5BA9"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w:t>
            </w:r>
            <w:r w:rsidR="006C1CCE" w:rsidRPr="008F03C3">
              <w:rPr>
                <w:rFonts w:ascii="宋体" w:eastAsia="宋体" w:hAnsi="宋体" w:cs="宋体" w:hint="eastAsia"/>
                <w:kern w:val="0"/>
                <w:sz w:val="18"/>
                <w:szCs w:val="18"/>
              </w:rPr>
              <w:t>四</w:t>
            </w:r>
            <w:r w:rsidRPr="008F03C3">
              <w:rPr>
                <w:rFonts w:ascii="宋体" w:eastAsia="宋体" w:hAnsi="宋体" w:cs="宋体" w:hint="eastAsia"/>
                <w:kern w:val="0"/>
                <w:sz w:val="18"/>
                <w:szCs w:val="18"/>
              </w:rPr>
              <w:t>类</w:t>
            </w:r>
          </w:p>
        </w:tc>
      </w:tr>
      <w:tr w:rsidR="00482005" w:rsidRPr="008F03C3" w14:paraId="70FB6DFC" w14:textId="77777777" w:rsidTr="006C1CCE">
        <w:trPr>
          <w:trHeight w:val="540"/>
        </w:trPr>
        <w:tc>
          <w:tcPr>
            <w:tcW w:w="588" w:type="pct"/>
            <w:vMerge/>
            <w:tcBorders>
              <w:top w:val="single" w:sz="4" w:space="0" w:color="auto"/>
              <w:left w:val="single" w:sz="4" w:space="0" w:color="auto"/>
              <w:bottom w:val="single" w:sz="4" w:space="0" w:color="auto"/>
              <w:right w:val="single" w:sz="4" w:space="0" w:color="auto"/>
            </w:tcBorders>
            <w:vAlign w:val="center"/>
          </w:tcPr>
          <w:p w14:paraId="35F5035F" w14:textId="77777777" w:rsidR="00482005" w:rsidRPr="008F03C3" w:rsidRDefault="00482005"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vAlign w:val="center"/>
          </w:tcPr>
          <w:p w14:paraId="5573B954" w14:textId="77777777" w:rsidR="006C1CCE" w:rsidRPr="008F03C3" w:rsidRDefault="00C50A49"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w:t>
            </w:r>
            <w:r w:rsidR="00463BEB" w:rsidRPr="008F03C3">
              <w:rPr>
                <w:rFonts w:ascii="宋体" w:eastAsia="宋体" w:hAnsi="宋体" w:cs="宋体" w:hint="eastAsia"/>
                <w:kern w:val="0"/>
                <w:sz w:val="18"/>
                <w:szCs w:val="18"/>
              </w:rPr>
              <w:t>署名</w:t>
            </w:r>
            <w:r w:rsidRPr="008F03C3">
              <w:rPr>
                <w:rFonts w:ascii="宋体" w:eastAsia="宋体" w:hAnsi="宋体" w:cs="宋体" w:hint="eastAsia"/>
                <w:kern w:val="0"/>
                <w:sz w:val="18"/>
                <w:szCs w:val="18"/>
              </w:rPr>
              <w:t>排序第一</w:t>
            </w:r>
            <w:r w:rsidR="00463BEB" w:rsidRPr="008F03C3">
              <w:rPr>
                <w:rFonts w:ascii="宋体" w:eastAsia="宋体" w:hAnsi="宋体" w:cs="宋体" w:hint="eastAsia"/>
                <w:kern w:val="0"/>
                <w:sz w:val="18"/>
                <w:szCs w:val="18"/>
              </w:rPr>
              <w:t>，</w:t>
            </w:r>
          </w:p>
          <w:p w14:paraId="138F1CB8" w14:textId="5399B71D" w:rsidR="00482005" w:rsidRPr="008F03C3" w:rsidRDefault="00463BEB" w:rsidP="006C1CCE">
            <w:pPr>
              <w:rPr>
                <w:rFonts w:ascii="宋体" w:eastAsia="宋体" w:hAnsi="宋体" w:cs="宋体"/>
                <w:kern w:val="0"/>
                <w:sz w:val="18"/>
                <w:szCs w:val="18"/>
              </w:rPr>
            </w:pPr>
            <w:r w:rsidRPr="008F03C3">
              <w:rPr>
                <w:rFonts w:ascii="宋体" w:eastAsia="宋体" w:hAnsi="宋体" w:cs="宋体" w:hint="eastAsia"/>
                <w:kern w:val="0"/>
                <w:sz w:val="18"/>
                <w:szCs w:val="18"/>
              </w:rPr>
              <w:t>或通讯作者</w:t>
            </w:r>
          </w:p>
        </w:tc>
        <w:tc>
          <w:tcPr>
            <w:tcW w:w="814" w:type="pct"/>
            <w:tcBorders>
              <w:top w:val="nil"/>
              <w:left w:val="nil"/>
              <w:bottom w:val="single" w:sz="4" w:space="0" w:color="auto"/>
              <w:right w:val="single" w:sz="4" w:space="0" w:color="auto"/>
            </w:tcBorders>
            <w:shd w:val="clear" w:color="auto" w:fill="auto"/>
            <w:noWrap/>
            <w:vAlign w:val="center"/>
          </w:tcPr>
          <w:p w14:paraId="744D8413" w14:textId="3AA97086"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3</w:t>
            </w:r>
            <w:r w:rsidR="00463BEB" w:rsidRPr="008F03C3">
              <w:rPr>
                <w:rFonts w:ascii="宋体" w:eastAsia="宋体" w:hAnsi="宋体" w:cs="宋体"/>
                <w:kern w:val="0"/>
                <w:sz w:val="18"/>
                <w:szCs w:val="18"/>
              </w:rPr>
              <w:t>.0</w:t>
            </w:r>
          </w:p>
        </w:tc>
        <w:tc>
          <w:tcPr>
            <w:tcW w:w="814" w:type="pct"/>
            <w:gridSpan w:val="2"/>
            <w:tcBorders>
              <w:top w:val="nil"/>
              <w:left w:val="nil"/>
              <w:bottom w:val="single" w:sz="4" w:space="0" w:color="auto"/>
              <w:right w:val="single" w:sz="4" w:space="0" w:color="auto"/>
            </w:tcBorders>
            <w:shd w:val="clear" w:color="auto" w:fill="auto"/>
            <w:noWrap/>
            <w:vAlign w:val="center"/>
          </w:tcPr>
          <w:p w14:paraId="5CD0C6CF"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2.5</w:t>
            </w:r>
          </w:p>
        </w:tc>
        <w:tc>
          <w:tcPr>
            <w:tcW w:w="814" w:type="pct"/>
            <w:gridSpan w:val="2"/>
            <w:tcBorders>
              <w:top w:val="nil"/>
              <w:left w:val="nil"/>
              <w:bottom w:val="single" w:sz="4" w:space="0" w:color="auto"/>
              <w:right w:val="single" w:sz="4" w:space="0" w:color="auto"/>
            </w:tcBorders>
            <w:shd w:val="clear" w:color="auto" w:fill="auto"/>
            <w:noWrap/>
            <w:vAlign w:val="center"/>
          </w:tcPr>
          <w:p w14:paraId="5067E16B" w14:textId="113AF972"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2</w:t>
            </w:r>
            <w:r w:rsidR="00463BEB" w:rsidRPr="008F03C3">
              <w:rPr>
                <w:rFonts w:ascii="宋体" w:eastAsia="宋体" w:hAnsi="宋体" w:cs="宋体"/>
                <w:kern w:val="0"/>
                <w:sz w:val="18"/>
                <w:szCs w:val="18"/>
              </w:rPr>
              <w:t>.0</w:t>
            </w:r>
          </w:p>
        </w:tc>
        <w:tc>
          <w:tcPr>
            <w:tcW w:w="814" w:type="pct"/>
            <w:tcBorders>
              <w:top w:val="nil"/>
              <w:left w:val="nil"/>
              <w:bottom w:val="single" w:sz="4" w:space="0" w:color="auto"/>
              <w:right w:val="single" w:sz="4" w:space="0" w:color="auto"/>
            </w:tcBorders>
            <w:shd w:val="clear" w:color="auto" w:fill="auto"/>
            <w:noWrap/>
            <w:vAlign w:val="center"/>
          </w:tcPr>
          <w:p w14:paraId="3C3FA721" w14:textId="3C179FDE"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1</w:t>
            </w:r>
            <w:r w:rsidR="00463BEB" w:rsidRPr="008F03C3">
              <w:rPr>
                <w:rFonts w:ascii="宋体" w:eastAsia="宋体" w:hAnsi="宋体" w:cs="宋体"/>
                <w:kern w:val="0"/>
                <w:sz w:val="18"/>
                <w:szCs w:val="18"/>
              </w:rPr>
              <w:t>.0</w:t>
            </w:r>
          </w:p>
        </w:tc>
      </w:tr>
      <w:tr w:rsidR="00B10453" w:rsidRPr="008F03C3" w14:paraId="786B7C2C" w14:textId="77777777" w:rsidTr="006C1CCE">
        <w:trPr>
          <w:trHeight w:val="540"/>
        </w:trPr>
        <w:tc>
          <w:tcPr>
            <w:tcW w:w="588" w:type="pct"/>
            <w:vMerge/>
            <w:tcBorders>
              <w:top w:val="single" w:sz="4" w:space="0" w:color="auto"/>
              <w:left w:val="single" w:sz="4" w:space="0" w:color="auto"/>
              <w:bottom w:val="single" w:sz="4" w:space="0" w:color="auto"/>
              <w:right w:val="single" w:sz="4" w:space="0" w:color="auto"/>
            </w:tcBorders>
            <w:vAlign w:val="center"/>
          </w:tcPr>
          <w:p w14:paraId="4C32E4A2" w14:textId="77777777" w:rsidR="00B10453" w:rsidRPr="008F03C3" w:rsidRDefault="00B10453"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vAlign w:val="center"/>
          </w:tcPr>
          <w:p w14:paraId="577A06AC" w14:textId="5CF48060" w:rsidR="00B10453" w:rsidRPr="008F03C3" w:rsidRDefault="00C50A49"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w:t>
            </w:r>
            <w:r w:rsidR="00463BEB" w:rsidRPr="008F03C3">
              <w:rPr>
                <w:rFonts w:ascii="宋体" w:eastAsia="宋体" w:hAnsi="宋体" w:cs="宋体" w:hint="eastAsia"/>
                <w:kern w:val="0"/>
                <w:sz w:val="18"/>
                <w:szCs w:val="18"/>
              </w:rPr>
              <w:t>署名</w:t>
            </w:r>
            <w:r w:rsidRPr="008F03C3">
              <w:rPr>
                <w:rFonts w:ascii="宋体" w:eastAsia="宋体" w:hAnsi="宋体" w:cs="宋体" w:hint="eastAsia"/>
                <w:kern w:val="0"/>
                <w:sz w:val="18"/>
                <w:szCs w:val="18"/>
              </w:rPr>
              <w:t>排序第二</w:t>
            </w:r>
          </w:p>
        </w:tc>
        <w:tc>
          <w:tcPr>
            <w:tcW w:w="814" w:type="pct"/>
            <w:tcBorders>
              <w:top w:val="nil"/>
              <w:left w:val="nil"/>
              <w:bottom w:val="single" w:sz="4" w:space="0" w:color="auto"/>
              <w:right w:val="single" w:sz="4" w:space="0" w:color="auto"/>
            </w:tcBorders>
            <w:shd w:val="clear" w:color="auto" w:fill="auto"/>
            <w:noWrap/>
            <w:vAlign w:val="center"/>
          </w:tcPr>
          <w:p w14:paraId="7F5EDCEE" w14:textId="7B51CE8B"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1.2</w:t>
            </w:r>
          </w:p>
        </w:tc>
        <w:tc>
          <w:tcPr>
            <w:tcW w:w="814" w:type="pct"/>
            <w:gridSpan w:val="2"/>
            <w:tcBorders>
              <w:top w:val="nil"/>
              <w:left w:val="nil"/>
              <w:bottom w:val="single" w:sz="4" w:space="0" w:color="auto"/>
              <w:right w:val="single" w:sz="4" w:space="0" w:color="auto"/>
            </w:tcBorders>
            <w:shd w:val="clear" w:color="auto" w:fill="auto"/>
            <w:noWrap/>
            <w:vAlign w:val="center"/>
          </w:tcPr>
          <w:p w14:paraId="754E9E9A" w14:textId="2F321224"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1.0</w:t>
            </w:r>
          </w:p>
        </w:tc>
        <w:tc>
          <w:tcPr>
            <w:tcW w:w="814" w:type="pct"/>
            <w:gridSpan w:val="2"/>
            <w:tcBorders>
              <w:top w:val="nil"/>
              <w:left w:val="nil"/>
              <w:bottom w:val="single" w:sz="4" w:space="0" w:color="auto"/>
              <w:right w:val="single" w:sz="4" w:space="0" w:color="auto"/>
            </w:tcBorders>
            <w:shd w:val="clear" w:color="auto" w:fill="auto"/>
            <w:noWrap/>
            <w:vAlign w:val="center"/>
          </w:tcPr>
          <w:p w14:paraId="64277BCB" w14:textId="3645BDB4"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0.8</w:t>
            </w:r>
          </w:p>
        </w:tc>
        <w:tc>
          <w:tcPr>
            <w:tcW w:w="814" w:type="pct"/>
            <w:tcBorders>
              <w:top w:val="nil"/>
              <w:left w:val="nil"/>
              <w:bottom w:val="single" w:sz="4" w:space="0" w:color="auto"/>
              <w:right w:val="single" w:sz="4" w:space="0" w:color="auto"/>
            </w:tcBorders>
            <w:shd w:val="clear" w:color="auto" w:fill="auto"/>
            <w:noWrap/>
            <w:vAlign w:val="center"/>
          </w:tcPr>
          <w:p w14:paraId="59C512B4" w14:textId="7B3B76DB"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6</w:t>
            </w:r>
          </w:p>
        </w:tc>
      </w:tr>
      <w:tr w:rsidR="00482005" w:rsidRPr="008F03C3" w14:paraId="03A37B3E" w14:textId="77777777" w:rsidTr="006C1CCE">
        <w:trPr>
          <w:trHeight w:val="540"/>
        </w:trPr>
        <w:tc>
          <w:tcPr>
            <w:tcW w:w="588" w:type="pct"/>
            <w:vMerge/>
            <w:tcBorders>
              <w:top w:val="single" w:sz="4" w:space="0" w:color="auto"/>
              <w:left w:val="single" w:sz="4" w:space="0" w:color="auto"/>
              <w:bottom w:val="single" w:sz="4" w:space="0" w:color="auto"/>
              <w:right w:val="single" w:sz="4" w:space="0" w:color="auto"/>
            </w:tcBorders>
            <w:vAlign w:val="center"/>
          </w:tcPr>
          <w:p w14:paraId="78B743F2" w14:textId="77777777" w:rsidR="00482005" w:rsidRPr="008F03C3" w:rsidRDefault="00482005"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vAlign w:val="center"/>
          </w:tcPr>
          <w:p w14:paraId="29B68E3B" w14:textId="722DF0EA" w:rsidR="00482005" w:rsidRPr="008F03C3" w:rsidRDefault="00C50A49"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w:t>
            </w:r>
            <w:r w:rsidR="00463BEB" w:rsidRPr="008F03C3">
              <w:rPr>
                <w:rFonts w:ascii="宋体" w:eastAsia="宋体" w:hAnsi="宋体" w:cs="宋体" w:hint="eastAsia"/>
                <w:kern w:val="0"/>
                <w:sz w:val="18"/>
                <w:szCs w:val="18"/>
              </w:rPr>
              <w:t>署名排序</w:t>
            </w:r>
            <w:r w:rsidRPr="008F03C3">
              <w:rPr>
                <w:rFonts w:ascii="宋体" w:eastAsia="宋体" w:hAnsi="宋体" w:cs="宋体" w:hint="eastAsia"/>
                <w:kern w:val="0"/>
                <w:sz w:val="18"/>
                <w:szCs w:val="18"/>
              </w:rPr>
              <w:t>第三</w:t>
            </w:r>
          </w:p>
        </w:tc>
        <w:tc>
          <w:tcPr>
            <w:tcW w:w="814" w:type="pct"/>
            <w:tcBorders>
              <w:top w:val="nil"/>
              <w:left w:val="nil"/>
              <w:bottom w:val="single" w:sz="4" w:space="0" w:color="auto"/>
              <w:right w:val="single" w:sz="4" w:space="0" w:color="auto"/>
            </w:tcBorders>
            <w:shd w:val="clear" w:color="auto" w:fill="auto"/>
            <w:noWrap/>
            <w:vAlign w:val="center"/>
          </w:tcPr>
          <w:p w14:paraId="5B7B35E3" w14:textId="6B11D607"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0.8</w:t>
            </w:r>
          </w:p>
        </w:tc>
        <w:tc>
          <w:tcPr>
            <w:tcW w:w="814" w:type="pct"/>
            <w:gridSpan w:val="2"/>
            <w:tcBorders>
              <w:top w:val="nil"/>
              <w:left w:val="nil"/>
              <w:bottom w:val="single" w:sz="4" w:space="0" w:color="auto"/>
              <w:right w:val="single" w:sz="4" w:space="0" w:color="auto"/>
            </w:tcBorders>
            <w:shd w:val="clear" w:color="auto" w:fill="auto"/>
            <w:noWrap/>
            <w:vAlign w:val="center"/>
          </w:tcPr>
          <w:p w14:paraId="20CF381B" w14:textId="660D28C7"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0.6</w:t>
            </w:r>
          </w:p>
        </w:tc>
        <w:tc>
          <w:tcPr>
            <w:tcW w:w="814" w:type="pct"/>
            <w:gridSpan w:val="2"/>
            <w:tcBorders>
              <w:top w:val="nil"/>
              <w:left w:val="nil"/>
              <w:bottom w:val="single" w:sz="4" w:space="0" w:color="auto"/>
              <w:right w:val="single" w:sz="4" w:space="0" w:color="auto"/>
            </w:tcBorders>
            <w:shd w:val="clear" w:color="auto" w:fill="auto"/>
            <w:noWrap/>
            <w:vAlign w:val="center"/>
          </w:tcPr>
          <w:p w14:paraId="48A83A33" w14:textId="40A27611"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.4</w:t>
            </w:r>
          </w:p>
        </w:tc>
        <w:tc>
          <w:tcPr>
            <w:tcW w:w="814" w:type="pct"/>
            <w:tcBorders>
              <w:top w:val="nil"/>
              <w:left w:val="nil"/>
              <w:bottom w:val="single" w:sz="4" w:space="0" w:color="auto"/>
              <w:right w:val="single" w:sz="4" w:space="0" w:color="auto"/>
            </w:tcBorders>
            <w:shd w:val="clear" w:color="auto" w:fill="auto"/>
            <w:noWrap/>
            <w:vAlign w:val="center"/>
          </w:tcPr>
          <w:p w14:paraId="78CDA0EC" w14:textId="6FA14DAF"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.3</w:t>
            </w:r>
          </w:p>
        </w:tc>
      </w:tr>
      <w:tr w:rsidR="00482005" w:rsidRPr="008F03C3" w14:paraId="6F170103" w14:textId="77777777" w:rsidTr="008F03C3">
        <w:trPr>
          <w:trHeight w:val="303"/>
        </w:trPr>
        <w:tc>
          <w:tcPr>
            <w:tcW w:w="588" w:type="pct"/>
            <w:vMerge w:val="restart"/>
            <w:tcBorders>
              <w:top w:val="nil"/>
              <w:left w:val="single" w:sz="4" w:space="0" w:color="auto"/>
              <w:right w:val="single" w:sz="4" w:space="0" w:color="auto"/>
            </w:tcBorders>
            <w:shd w:val="clear" w:color="auto" w:fill="auto"/>
            <w:vAlign w:val="center"/>
          </w:tcPr>
          <w:p w14:paraId="7B2B9587"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会议</w:t>
            </w:r>
          </w:p>
          <w:p w14:paraId="271D53E1" w14:textId="5214683C"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论文</w:t>
            </w:r>
          </w:p>
        </w:tc>
        <w:tc>
          <w:tcPr>
            <w:tcW w:w="1154" w:type="pct"/>
            <w:tcBorders>
              <w:top w:val="nil"/>
              <w:left w:val="nil"/>
              <w:bottom w:val="single" w:sz="4" w:space="0" w:color="auto"/>
              <w:right w:val="single" w:sz="4" w:space="0" w:color="auto"/>
            </w:tcBorders>
            <w:shd w:val="clear" w:color="auto" w:fill="auto"/>
            <w:noWrap/>
            <w:vAlign w:val="center"/>
          </w:tcPr>
          <w:p w14:paraId="2B27B68E" w14:textId="77777777" w:rsidR="00482005" w:rsidRPr="008F03C3" w:rsidRDefault="00482005" w:rsidP="006C1CCE">
            <w:pPr>
              <w:rPr>
                <w:rFonts w:ascii="宋体" w:eastAsia="宋体" w:hAnsi="宋体" w:cs="宋体"/>
                <w:kern w:val="0"/>
                <w:sz w:val="18"/>
                <w:szCs w:val="18"/>
              </w:rPr>
            </w:pPr>
          </w:p>
        </w:tc>
        <w:tc>
          <w:tcPr>
            <w:tcW w:w="1629" w:type="pct"/>
            <w:gridSpan w:val="3"/>
            <w:tcBorders>
              <w:top w:val="nil"/>
              <w:left w:val="nil"/>
              <w:bottom w:val="single" w:sz="4" w:space="0" w:color="auto"/>
              <w:right w:val="single" w:sz="4" w:space="0" w:color="auto"/>
            </w:tcBorders>
            <w:shd w:val="clear" w:color="auto" w:fill="auto"/>
            <w:noWrap/>
            <w:vAlign w:val="center"/>
          </w:tcPr>
          <w:p w14:paraId="160552B3" w14:textId="77777777" w:rsidR="006C1CCE" w:rsidRPr="008F03C3" w:rsidRDefault="006009A0" w:rsidP="008F03C3">
            <w:pPr>
              <w:jc w:val="center"/>
              <w:rPr>
                <w:rFonts w:ascii="宋体" w:eastAsia="宋体" w:hAnsi="宋体" w:cs="宋体"/>
                <w:kern w:val="0"/>
                <w:sz w:val="18"/>
                <w:szCs w:val="18"/>
              </w:rPr>
            </w:pPr>
            <w:r w:rsidRPr="008F03C3">
              <w:rPr>
                <w:rFonts w:ascii="宋体" w:eastAsia="宋体" w:hAnsi="宋体" w:cs="宋体"/>
                <w:kern w:val="0"/>
                <w:sz w:val="18"/>
                <w:szCs w:val="18"/>
              </w:rPr>
              <w:t>AEA年会、AOM年会</w:t>
            </w:r>
          </w:p>
          <w:p w14:paraId="2D933AEE" w14:textId="65425393" w:rsidR="00482005" w:rsidRPr="008F03C3" w:rsidRDefault="006009A0" w:rsidP="008F03C3">
            <w:pPr>
              <w:jc w:val="center"/>
              <w:rPr>
                <w:rFonts w:ascii="宋体" w:eastAsia="宋体" w:hAnsi="宋体" w:cs="宋体"/>
                <w:kern w:val="0"/>
                <w:sz w:val="18"/>
                <w:szCs w:val="18"/>
              </w:rPr>
            </w:pPr>
            <w:r w:rsidRPr="008F03C3">
              <w:rPr>
                <w:rFonts w:ascii="宋体" w:eastAsia="宋体" w:hAnsi="宋体" w:cs="宋体"/>
                <w:kern w:val="0"/>
                <w:sz w:val="18"/>
                <w:szCs w:val="18"/>
              </w:rPr>
              <w:t>会议报告论文</w:t>
            </w:r>
          </w:p>
        </w:tc>
        <w:tc>
          <w:tcPr>
            <w:tcW w:w="1629" w:type="pct"/>
            <w:gridSpan w:val="3"/>
            <w:tcBorders>
              <w:top w:val="nil"/>
              <w:left w:val="nil"/>
              <w:bottom w:val="single" w:sz="4" w:space="0" w:color="auto"/>
              <w:right w:val="single" w:sz="4" w:space="0" w:color="auto"/>
            </w:tcBorders>
            <w:shd w:val="clear" w:color="auto" w:fill="auto"/>
            <w:noWrap/>
            <w:vAlign w:val="center"/>
          </w:tcPr>
          <w:p w14:paraId="6390B973"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中国经济学年会、</w:t>
            </w:r>
          </w:p>
          <w:p w14:paraId="34D448BE"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中国管理学年会</w:t>
            </w:r>
          </w:p>
          <w:p w14:paraId="04489208" w14:textId="4EF766C8"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会议报告论文</w:t>
            </w:r>
          </w:p>
        </w:tc>
      </w:tr>
      <w:tr w:rsidR="00482005" w:rsidRPr="008F03C3" w14:paraId="1B6A7CF7"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608ED490" w14:textId="77777777" w:rsidR="00482005" w:rsidRPr="008F03C3" w:rsidRDefault="00482005"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4B12A714" w14:textId="77777777" w:rsidR="006C1CCE" w:rsidRPr="008F03C3" w:rsidRDefault="006C1CCE" w:rsidP="006C1CCE">
            <w:pPr>
              <w:widowControl/>
              <w:rPr>
                <w:rFonts w:ascii="宋体" w:eastAsia="宋体" w:hAnsi="宋体" w:cs="宋体"/>
                <w:kern w:val="0"/>
                <w:sz w:val="18"/>
                <w:szCs w:val="18"/>
              </w:rPr>
            </w:pPr>
            <w:r w:rsidRPr="008F03C3">
              <w:rPr>
                <w:rFonts w:ascii="宋体" w:eastAsia="宋体" w:hAnsi="宋体" w:cs="宋体" w:hint="eastAsia"/>
                <w:kern w:val="0"/>
                <w:sz w:val="18"/>
                <w:szCs w:val="18"/>
              </w:rPr>
              <w:t>作者署名排序第一，</w:t>
            </w:r>
          </w:p>
          <w:p w14:paraId="627D778B" w14:textId="25A0986A" w:rsidR="00482005" w:rsidRPr="008F03C3" w:rsidRDefault="006C1CCE" w:rsidP="006C1CCE">
            <w:pPr>
              <w:widowControl/>
              <w:rPr>
                <w:rFonts w:ascii="宋体" w:eastAsia="宋体" w:hAnsi="宋体" w:cs="宋体"/>
                <w:kern w:val="0"/>
                <w:sz w:val="18"/>
                <w:szCs w:val="18"/>
              </w:rPr>
            </w:pPr>
            <w:r w:rsidRPr="008F03C3">
              <w:rPr>
                <w:rFonts w:ascii="宋体" w:eastAsia="宋体" w:hAnsi="宋体" w:cs="宋体" w:hint="eastAsia"/>
                <w:kern w:val="0"/>
                <w:sz w:val="18"/>
                <w:szCs w:val="18"/>
              </w:rPr>
              <w:t>或通讯作者</w:t>
            </w:r>
          </w:p>
        </w:tc>
        <w:tc>
          <w:tcPr>
            <w:tcW w:w="1629" w:type="pct"/>
            <w:gridSpan w:val="3"/>
            <w:tcBorders>
              <w:top w:val="nil"/>
              <w:left w:val="nil"/>
              <w:bottom w:val="single" w:sz="4" w:space="0" w:color="auto"/>
              <w:right w:val="single" w:sz="4" w:space="0" w:color="auto"/>
            </w:tcBorders>
            <w:shd w:val="clear" w:color="auto" w:fill="auto"/>
            <w:noWrap/>
            <w:vAlign w:val="center"/>
          </w:tcPr>
          <w:p w14:paraId="02600A88" w14:textId="11B3BC10" w:rsidR="00482005" w:rsidRPr="008F03C3" w:rsidRDefault="00F64FF2"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2</w:t>
            </w:r>
            <w:r w:rsidR="00463BEB" w:rsidRPr="008F03C3">
              <w:rPr>
                <w:rFonts w:ascii="宋体" w:eastAsia="宋体" w:hAnsi="宋体" w:cs="宋体"/>
                <w:kern w:val="0"/>
                <w:sz w:val="18"/>
                <w:szCs w:val="18"/>
              </w:rPr>
              <w:t>.0</w:t>
            </w:r>
          </w:p>
        </w:tc>
        <w:tc>
          <w:tcPr>
            <w:tcW w:w="1629" w:type="pct"/>
            <w:gridSpan w:val="3"/>
            <w:tcBorders>
              <w:top w:val="nil"/>
              <w:left w:val="nil"/>
              <w:bottom w:val="single" w:sz="4" w:space="0" w:color="auto"/>
              <w:right w:val="single" w:sz="4" w:space="0" w:color="auto"/>
            </w:tcBorders>
            <w:shd w:val="clear" w:color="auto" w:fill="auto"/>
            <w:noWrap/>
            <w:vAlign w:val="center"/>
          </w:tcPr>
          <w:p w14:paraId="3980C0A0" w14:textId="39AC7DEF" w:rsidR="00482005" w:rsidRPr="008F03C3" w:rsidRDefault="00F64FF2"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1</w:t>
            </w:r>
            <w:r w:rsidR="00463BEB" w:rsidRPr="008F03C3">
              <w:rPr>
                <w:rFonts w:ascii="宋体" w:eastAsia="宋体" w:hAnsi="宋体" w:cs="宋体"/>
                <w:kern w:val="0"/>
                <w:sz w:val="18"/>
                <w:szCs w:val="18"/>
              </w:rPr>
              <w:t>.0</w:t>
            </w:r>
          </w:p>
        </w:tc>
      </w:tr>
      <w:tr w:rsidR="006C1CCE" w:rsidRPr="008F03C3" w14:paraId="6CD25EC0"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5F48DB1B" w14:textId="77777777" w:rsidR="006C1CCE" w:rsidRPr="008F03C3" w:rsidRDefault="006C1CCE"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090A90AD" w14:textId="2F06DD03" w:rsidR="006C1CCE" w:rsidRPr="008F03C3" w:rsidRDefault="006C1CCE" w:rsidP="006C1CCE">
            <w:pPr>
              <w:widowControl/>
              <w:rPr>
                <w:rFonts w:ascii="宋体" w:eastAsia="宋体" w:hAnsi="宋体" w:cs="宋体"/>
                <w:kern w:val="0"/>
                <w:sz w:val="18"/>
                <w:szCs w:val="18"/>
              </w:rPr>
            </w:pPr>
            <w:r w:rsidRPr="008F03C3">
              <w:rPr>
                <w:rFonts w:ascii="宋体" w:eastAsia="宋体" w:hAnsi="宋体" w:cs="宋体" w:hint="eastAsia"/>
                <w:kern w:val="0"/>
                <w:sz w:val="18"/>
                <w:szCs w:val="18"/>
              </w:rPr>
              <w:t>作者署名排序第二</w:t>
            </w:r>
          </w:p>
        </w:tc>
        <w:tc>
          <w:tcPr>
            <w:tcW w:w="1629" w:type="pct"/>
            <w:gridSpan w:val="3"/>
            <w:tcBorders>
              <w:top w:val="nil"/>
              <w:left w:val="nil"/>
              <w:bottom w:val="single" w:sz="4" w:space="0" w:color="auto"/>
              <w:right w:val="single" w:sz="4" w:space="0" w:color="auto"/>
            </w:tcBorders>
            <w:shd w:val="clear" w:color="auto" w:fill="auto"/>
            <w:noWrap/>
            <w:vAlign w:val="center"/>
          </w:tcPr>
          <w:p w14:paraId="755CE59B" w14:textId="08C19EBB" w:rsidR="006C1CCE" w:rsidRPr="008F03C3" w:rsidRDefault="006C1CCE"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1.0</w:t>
            </w:r>
          </w:p>
        </w:tc>
        <w:tc>
          <w:tcPr>
            <w:tcW w:w="1629" w:type="pct"/>
            <w:gridSpan w:val="3"/>
            <w:tcBorders>
              <w:top w:val="nil"/>
              <w:left w:val="nil"/>
              <w:bottom w:val="single" w:sz="4" w:space="0" w:color="auto"/>
              <w:right w:val="single" w:sz="4" w:space="0" w:color="auto"/>
            </w:tcBorders>
            <w:shd w:val="clear" w:color="auto" w:fill="auto"/>
            <w:noWrap/>
            <w:vAlign w:val="center"/>
          </w:tcPr>
          <w:p w14:paraId="07E16452" w14:textId="66B02244" w:rsidR="006C1CCE" w:rsidRPr="008F03C3" w:rsidRDefault="006C1CCE"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0.5</w:t>
            </w:r>
          </w:p>
        </w:tc>
      </w:tr>
      <w:tr w:rsidR="006C1CCE" w:rsidRPr="008F03C3" w14:paraId="7E76CC85" w14:textId="77777777" w:rsidTr="006C1CCE">
        <w:trPr>
          <w:trHeight w:val="280"/>
        </w:trPr>
        <w:tc>
          <w:tcPr>
            <w:tcW w:w="588" w:type="pct"/>
            <w:vMerge/>
            <w:tcBorders>
              <w:left w:val="single" w:sz="4" w:space="0" w:color="auto"/>
              <w:bottom w:val="single" w:sz="4" w:space="0" w:color="auto"/>
              <w:right w:val="single" w:sz="4" w:space="0" w:color="auto"/>
            </w:tcBorders>
            <w:shd w:val="clear" w:color="auto" w:fill="auto"/>
            <w:vAlign w:val="center"/>
          </w:tcPr>
          <w:p w14:paraId="5D89D818" w14:textId="77777777" w:rsidR="006C1CCE" w:rsidRPr="008F03C3" w:rsidRDefault="006C1CCE"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0C3403BD" w14:textId="44225373"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作者署名排序第三</w:t>
            </w:r>
          </w:p>
        </w:tc>
        <w:tc>
          <w:tcPr>
            <w:tcW w:w="1629" w:type="pct"/>
            <w:gridSpan w:val="3"/>
            <w:tcBorders>
              <w:top w:val="nil"/>
              <w:left w:val="nil"/>
              <w:bottom w:val="single" w:sz="4" w:space="0" w:color="auto"/>
              <w:right w:val="single" w:sz="4" w:space="0" w:color="auto"/>
            </w:tcBorders>
            <w:shd w:val="clear" w:color="auto" w:fill="auto"/>
            <w:noWrap/>
            <w:vAlign w:val="center"/>
          </w:tcPr>
          <w:p w14:paraId="4280162B"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.5</w:t>
            </w:r>
          </w:p>
        </w:tc>
        <w:tc>
          <w:tcPr>
            <w:tcW w:w="1629" w:type="pct"/>
            <w:gridSpan w:val="3"/>
            <w:tcBorders>
              <w:top w:val="nil"/>
              <w:left w:val="nil"/>
              <w:bottom w:val="single" w:sz="4" w:space="0" w:color="auto"/>
              <w:right w:val="single" w:sz="4" w:space="0" w:color="auto"/>
            </w:tcBorders>
            <w:shd w:val="clear" w:color="auto" w:fill="auto"/>
            <w:noWrap/>
            <w:vAlign w:val="center"/>
          </w:tcPr>
          <w:p w14:paraId="46DF456A"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.3</w:t>
            </w:r>
          </w:p>
        </w:tc>
      </w:tr>
      <w:tr w:rsidR="00482005" w:rsidRPr="008F03C3" w14:paraId="643EFB9B" w14:textId="77777777" w:rsidTr="006C1CCE">
        <w:trPr>
          <w:trHeight w:val="280"/>
        </w:trPr>
        <w:tc>
          <w:tcPr>
            <w:tcW w:w="588" w:type="pct"/>
            <w:vMerge w:val="restart"/>
            <w:tcBorders>
              <w:top w:val="nil"/>
              <w:left w:val="single" w:sz="4" w:space="0" w:color="auto"/>
              <w:right w:val="single" w:sz="4" w:space="0" w:color="auto"/>
            </w:tcBorders>
            <w:shd w:val="clear" w:color="auto" w:fill="auto"/>
            <w:vAlign w:val="center"/>
          </w:tcPr>
          <w:p w14:paraId="73EF99F0"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本科生</w:t>
            </w:r>
          </w:p>
          <w:p w14:paraId="5289CB50"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学术论坛</w:t>
            </w:r>
          </w:p>
          <w:p w14:paraId="2E91026E" w14:textId="0B49A21E"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论文</w:t>
            </w:r>
          </w:p>
        </w:tc>
        <w:tc>
          <w:tcPr>
            <w:tcW w:w="1154" w:type="pct"/>
            <w:tcBorders>
              <w:top w:val="nil"/>
              <w:left w:val="nil"/>
              <w:bottom w:val="single" w:sz="4" w:space="0" w:color="auto"/>
              <w:right w:val="single" w:sz="4" w:space="0" w:color="auto"/>
            </w:tcBorders>
            <w:shd w:val="clear" w:color="auto" w:fill="auto"/>
            <w:noWrap/>
            <w:vAlign w:val="center"/>
          </w:tcPr>
          <w:p w14:paraId="0C16F009" w14:textId="77777777" w:rsidR="00482005" w:rsidRPr="008F03C3" w:rsidRDefault="00482005" w:rsidP="006C1CCE">
            <w:pPr>
              <w:rPr>
                <w:rFonts w:ascii="宋体" w:eastAsia="宋体" w:hAnsi="宋体" w:cs="宋体"/>
                <w:kern w:val="0"/>
                <w:sz w:val="18"/>
                <w:szCs w:val="18"/>
              </w:rPr>
            </w:pPr>
          </w:p>
        </w:tc>
        <w:tc>
          <w:tcPr>
            <w:tcW w:w="1222" w:type="pct"/>
            <w:gridSpan w:val="2"/>
            <w:tcBorders>
              <w:top w:val="nil"/>
              <w:left w:val="nil"/>
              <w:bottom w:val="single" w:sz="4" w:space="0" w:color="auto"/>
              <w:right w:val="single" w:sz="4" w:space="0" w:color="auto"/>
            </w:tcBorders>
            <w:shd w:val="clear" w:color="auto" w:fill="auto"/>
            <w:noWrap/>
            <w:vAlign w:val="center"/>
          </w:tcPr>
          <w:p w14:paraId="670333FA"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一等奖</w:t>
            </w:r>
          </w:p>
        </w:tc>
        <w:tc>
          <w:tcPr>
            <w:tcW w:w="814" w:type="pct"/>
            <w:gridSpan w:val="2"/>
            <w:tcBorders>
              <w:top w:val="nil"/>
              <w:left w:val="nil"/>
              <w:bottom w:val="single" w:sz="4" w:space="0" w:color="auto"/>
              <w:right w:val="single" w:sz="4" w:space="0" w:color="auto"/>
            </w:tcBorders>
            <w:shd w:val="clear" w:color="auto" w:fill="auto"/>
            <w:vAlign w:val="center"/>
          </w:tcPr>
          <w:p w14:paraId="00EDEC32"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二等奖</w:t>
            </w:r>
          </w:p>
        </w:tc>
        <w:tc>
          <w:tcPr>
            <w:tcW w:w="1222" w:type="pct"/>
            <w:gridSpan w:val="2"/>
            <w:tcBorders>
              <w:top w:val="nil"/>
              <w:left w:val="nil"/>
              <w:bottom w:val="single" w:sz="4" w:space="0" w:color="auto"/>
              <w:right w:val="single" w:sz="4" w:space="0" w:color="auto"/>
            </w:tcBorders>
            <w:shd w:val="clear" w:color="auto" w:fill="auto"/>
            <w:vAlign w:val="center"/>
          </w:tcPr>
          <w:p w14:paraId="428ADCA2"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三等奖</w:t>
            </w:r>
          </w:p>
        </w:tc>
      </w:tr>
      <w:tr w:rsidR="006C1CCE" w:rsidRPr="008F03C3" w14:paraId="7AE2EF12"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5F475CEC" w14:textId="77777777" w:rsidR="006C1CCE" w:rsidRPr="008F03C3" w:rsidRDefault="006C1CCE" w:rsidP="006C1CCE">
            <w:pP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1D03CE70" w14:textId="77777777"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作者署名排序第一，</w:t>
            </w:r>
          </w:p>
          <w:p w14:paraId="4FC4ADFD" w14:textId="36134D72"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或通讯作者</w:t>
            </w:r>
          </w:p>
        </w:tc>
        <w:tc>
          <w:tcPr>
            <w:tcW w:w="1222" w:type="pct"/>
            <w:gridSpan w:val="2"/>
            <w:tcBorders>
              <w:top w:val="nil"/>
              <w:left w:val="nil"/>
              <w:bottom w:val="single" w:sz="4" w:space="0" w:color="auto"/>
              <w:right w:val="single" w:sz="4" w:space="0" w:color="auto"/>
            </w:tcBorders>
            <w:shd w:val="clear" w:color="auto" w:fill="auto"/>
            <w:noWrap/>
            <w:vAlign w:val="center"/>
          </w:tcPr>
          <w:p w14:paraId="47539E19"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1.2</w:t>
            </w:r>
          </w:p>
        </w:tc>
        <w:tc>
          <w:tcPr>
            <w:tcW w:w="814" w:type="pct"/>
            <w:gridSpan w:val="2"/>
            <w:tcBorders>
              <w:top w:val="nil"/>
              <w:left w:val="nil"/>
              <w:bottom w:val="single" w:sz="4" w:space="0" w:color="auto"/>
              <w:right w:val="single" w:sz="4" w:space="0" w:color="auto"/>
            </w:tcBorders>
            <w:shd w:val="clear" w:color="auto" w:fill="auto"/>
            <w:vAlign w:val="center"/>
          </w:tcPr>
          <w:p w14:paraId="6DE50117" w14:textId="4615EA45"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1</w:t>
            </w:r>
            <w:r w:rsidRPr="008F03C3">
              <w:rPr>
                <w:rFonts w:ascii="宋体" w:eastAsia="宋体" w:hAnsi="宋体" w:cs="宋体"/>
                <w:kern w:val="0"/>
                <w:sz w:val="18"/>
                <w:szCs w:val="18"/>
              </w:rPr>
              <w:t>.0</w:t>
            </w:r>
          </w:p>
        </w:tc>
        <w:tc>
          <w:tcPr>
            <w:tcW w:w="1222" w:type="pct"/>
            <w:gridSpan w:val="2"/>
            <w:tcBorders>
              <w:top w:val="nil"/>
              <w:left w:val="nil"/>
              <w:bottom w:val="single" w:sz="4" w:space="0" w:color="auto"/>
              <w:right w:val="single" w:sz="4" w:space="0" w:color="auto"/>
            </w:tcBorders>
            <w:shd w:val="clear" w:color="auto" w:fill="auto"/>
            <w:vAlign w:val="center"/>
          </w:tcPr>
          <w:p w14:paraId="0567D1A9"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0.6</w:t>
            </w:r>
          </w:p>
        </w:tc>
      </w:tr>
      <w:tr w:rsidR="006C1CCE" w:rsidRPr="008F03C3" w14:paraId="445AFE14"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6EFA8BF5" w14:textId="77777777" w:rsidR="006C1CCE" w:rsidRPr="008F03C3" w:rsidRDefault="006C1CCE" w:rsidP="006C1CCE">
            <w:pP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1CD8311D" w14:textId="570A63F6"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作者署名排序第二</w:t>
            </w:r>
          </w:p>
        </w:tc>
        <w:tc>
          <w:tcPr>
            <w:tcW w:w="1222" w:type="pct"/>
            <w:gridSpan w:val="2"/>
            <w:tcBorders>
              <w:top w:val="nil"/>
              <w:left w:val="nil"/>
              <w:bottom w:val="single" w:sz="4" w:space="0" w:color="auto"/>
              <w:right w:val="single" w:sz="4" w:space="0" w:color="auto"/>
            </w:tcBorders>
            <w:shd w:val="clear" w:color="auto" w:fill="auto"/>
            <w:noWrap/>
            <w:vAlign w:val="center"/>
          </w:tcPr>
          <w:p w14:paraId="2CE0E9CC"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0.8</w:t>
            </w:r>
          </w:p>
        </w:tc>
        <w:tc>
          <w:tcPr>
            <w:tcW w:w="814" w:type="pct"/>
            <w:gridSpan w:val="2"/>
            <w:tcBorders>
              <w:top w:val="nil"/>
              <w:left w:val="nil"/>
              <w:bottom w:val="single" w:sz="4" w:space="0" w:color="auto"/>
              <w:right w:val="single" w:sz="4" w:space="0" w:color="auto"/>
            </w:tcBorders>
            <w:shd w:val="clear" w:color="auto" w:fill="auto"/>
            <w:vAlign w:val="center"/>
          </w:tcPr>
          <w:p w14:paraId="4B75FCCB"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0.6</w:t>
            </w:r>
          </w:p>
        </w:tc>
        <w:tc>
          <w:tcPr>
            <w:tcW w:w="1222" w:type="pct"/>
            <w:gridSpan w:val="2"/>
            <w:tcBorders>
              <w:top w:val="nil"/>
              <w:left w:val="nil"/>
              <w:bottom w:val="single" w:sz="4" w:space="0" w:color="auto"/>
              <w:right w:val="single" w:sz="4" w:space="0" w:color="auto"/>
            </w:tcBorders>
            <w:shd w:val="clear" w:color="auto" w:fill="auto"/>
            <w:vAlign w:val="center"/>
          </w:tcPr>
          <w:p w14:paraId="086FCEBE"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0.4</w:t>
            </w:r>
          </w:p>
        </w:tc>
      </w:tr>
      <w:tr w:rsidR="006C1CCE" w:rsidRPr="008F03C3" w14:paraId="400E9E0A" w14:textId="77777777" w:rsidTr="006C1CCE">
        <w:trPr>
          <w:trHeight w:val="280"/>
        </w:trPr>
        <w:tc>
          <w:tcPr>
            <w:tcW w:w="588" w:type="pct"/>
            <w:vMerge/>
            <w:tcBorders>
              <w:left w:val="single" w:sz="4" w:space="0" w:color="auto"/>
              <w:bottom w:val="single" w:sz="4" w:space="0" w:color="auto"/>
              <w:right w:val="single" w:sz="4" w:space="0" w:color="auto"/>
            </w:tcBorders>
            <w:shd w:val="clear" w:color="auto" w:fill="auto"/>
            <w:vAlign w:val="center"/>
          </w:tcPr>
          <w:p w14:paraId="71D221CD" w14:textId="77777777" w:rsidR="006C1CCE" w:rsidRPr="008F03C3" w:rsidRDefault="006C1CCE" w:rsidP="006C1CCE">
            <w:pP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25679BD4" w14:textId="5D94E9A5"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作者署名排序第三</w:t>
            </w:r>
          </w:p>
        </w:tc>
        <w:tc>
          <w:tcPr>
            <w:tcW w:w="1222" w:type="pct"/>
            <w:gridSpan w:val="2"/>
            <w:tcBorders>
              <w:top w:val="nil"/>
              <w:left w:val="nil"/>
              <w:bottom w:val="single" w:sz="4" w:space="0" w:color="auto"/>
              <w:right w:val="single" w:sz="4" w:space="0" w:color="auto"/>
            </w:tcBorders>
            <w:shd w:val="clear" w:color="auto" w:fill="auto"/>
            <w:noWrap/>
            <w:vAlign w:val="center"/>
          </w:tcPr>
          <w:p w14:paraId="12D1CC4A"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0.6</w:t>
            </w:r>
          </w:p>
        </w:tc>
        <w:tc>
          <w:tcPr>
            <w:tcW w:w="814" w:type="pct"/>
            <w:gridSpan w:val="2"/>
            <w:tcBorders>
              <w:top w:val="nil"/>
              <w:left w:val="nil"/>
              <w:bottom w:val="single" w:sz="4" w:space="0" w:color="auto"/>
              <w:right w:val="single" w:sz="4" w:space="0" w:color="auto"/>
            </w:tcBorders>
            <w:shd w:val="clear" w:color="auto" w:fill="auto"/>
            <w:vAlign w:val="center"/>
          </w:tcPr>
          <w:p w14:paraId="1596F62C"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0.4</w:t>
            </w:r>
          </w:p>
        </w:tc>
        <w:tc>
          <w:tcPr>
            <w:tcW w:w="1222" w:type="pct"/>
            <w:gridSpan w:val="2"/>
            <w:tcBorders>
              <w:top w:val="nil"/>
              <w:left w:val="nil"/>
              <w:bottom w:val="single" w:sz="4" w:space="0" w:color="auto"/>
              <w:right w:val="single" w:sz="4" w:space="0" w:color="auto"/>
            </w:tcBorders>
            <w:shd w:val="clear" w:color="auto" w:fill="auto"/>
            <w:vAlign w:val="center"/>
          </w:tcPr>
          <w:p w14:paraId="5B6EADCE"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0.2</w:t>
            </w:r>
          </w:p>
        </w:tc>
      </w:tr>
    </w:tbl>
    <w:p w14:paraId="387E8CEA" w14:textId="1AF606A3" w:rsidR="00482005" w:rsidRDefault="00482005" w:rsidP="006C1CCE">
      <w:pPr>
        <w:pStyle w:val="2"/>
        <w:adjustRightInd w:val="0"/>
        <w:snapToGrid w:val="0"/>
        <w:spacing w:beforeLines="0" w:before="0" w:after="0" w:line="360" w:lineRule="auto"/>
        <w:ind w:leftChars="0" w:left="0" w:firstLineChars="0" w:firstLine="0"/>
        <w:rPr>
          <w:rFonts w:ascii="宋体" w:hAnsi="宋体" w:cs="宋体"/>
          <w:kern w:val="0"/>
          <w:sz w:val="15"/>
          <w:szCs w:val="15"/>
        </w:rPr>
      </w:pPr>
      <w:r w:rsidRPr="008F03C3">
        <w:rPr>
          <w:rFonts w:ascii="宋体" w:hAnsi="宋体" w:cs="宋体" w:hint="eastAsia"/>
          <w:kern w:val="0"/>
          <w:sz w:val="15"/>
          <w:szCs w:val="15"/>
        </w:rPr>
        <w:t>注：</w:t>
      </w:r>
      <w:r w:rsidR="00B10453" w:rsidRPr="008F03C3">
        <w:rPr>
          <w:rFonts w:ascii="宋体" w:hAnsi="宋体" w:cs="宋体" w:hint="eastAsia"/>
          <w:kern w:val="0"/>
          <w:sz w:val="15"/>
          <w:szCs w:val="15"/>
        </w:rPr>
        <w:t>（</w:t>
      </w:r>
      <w:r w:rsidR="00FF15C3" w:rsidRPr="006C1CCE">
        <w:rPr>
          <w:rFonts w:ascii="宋体" w:hAnsi="宋体" w:cs="宋体"/>
          <w:kern w:val="0"/>
          <w:sz w:val="15"/>
          <w:szCs w:val="15"/>
        </w:rPr>
        <w:t>1</w:t>
      </w:r>
      <w:r w:rsidR="00B10453" w:rsidRPr="006C1CCE">
        <w:rPr>
          <w:rFonts w:ascii="宋体" w:hAnsi="宋体" w:cs="宋体" w:hint="eastAsia"/>
          <w:kern w:val="0"/>
          <w:sz w:val="15"/>
          <w:szCs w:val="15"/>
        </w:rPr>
        <w:t>）</w:t>
      </w:r>
      <w:r w:rsidRPr="006C1CCE">
        <w:rPr>
          <w:rFonts w:ascii="宋体" w:hAnsi="宋体" w:cs="宋体" w:hint="eastAsia"/>
          <w:kern w:val="0"/>
          <w:sz w:val="15"/>
          <w:szCs w:val="15"/>
        </w:rPr>
        <w:t>期刊论文必须是</w:t>
      </w:r>
      <w:r w:rsidR="00B10453" w:rsidRPr="006C1CCE">
        <w:rPr>
          <w:rFonts w:ascii="宋体" w:hAnsi="宋体" w:cs="宋体" w:hint="eastAsia"/>
          <w:kern w:val="0"/>
          <w:sz w:val="15"/>
          <w:szCs w:val="15"/>
        </w:rPr>
        <w:t>在</w:t>
      </w:r>
      <w:r w:rsidRPr="006C1CCE">
        <w:rPr>
          <w:rFonts w:ascii="宋体" w:hAnsi="宋体" w:cs="宋体" w:hint="eastAsia"/>
          <w:kern w:val="0"/>
          <w:sz w:val="15"/>
          <w:szCs w:val="15"/>
        </w:rPr>
        <w:t>校就读期间</w:t>
      </w:r>
      <w:r w:rsidR="00B10453" w:rsidRPr="006C1CCE">
        <w:rPr>
          <w:rFonts w:ascii="宋体" w:hAnsi="宋体" w:cs="宋体" w:hint="eastAsia"/>
          <w:kern w:val="0"/>
          <w:sz w:val="15"/>
          <w:szCs w:val="15"/>
        </w:rPr>
        <w:t>已经</w:t>
      </w:r>
      <w:r w:rsidRPr="006C1CCE">
        <w:rPr>
          <w:rFonts w:ascii="宋体" w:hAnsi="宋体" w:cs="宋体" w:hint="eastAsia"/>
          <w:kern w:val="0"/>
          <w:sz w:val="15"/>
          <w:szCs w:val="15"/>
        </w:rPr>
        <w:t>公开发表</w:t>
      </w:r>
      <w:r w:rsidR="00B10453" w:rsidRPr="006C1CCE">
        <w:rPr>
          <w:rFonts w:ascii="宋体" w:hAnsi="宋体" w:cs="宋体" w:hint="eastAsia"/>
          <w:kern w:val="0"/>
          <w:sz w:val="15"/>
          <w:szCs w:val="15"/>
        </w:rPr>
        <w:t>的学术论文。文章形式不包括论文摘要、图书评论、会议纪要、学术动态、学术通讯、人物访谈、非学术论文式的商榷或答辩等。期刊不包括专刊、增刊。期刊级别以论文刊发年份所对应的期刊列表类别或期刊索引为准，</w:t>
      </w:r>
      <w:r w:rsidR="005156C0" w:rsidRPr="006C1CCE">
        <w:rPr>
          <w:rFonts w:ascii="宋体" w:hAnsi="宋体" w:cs="宋体" w:hint="eastAsia"/>
          <w:kern w:val="0"/>
          <w:sz w:val="15"/>
          <w:szCs w:val="15"/>
        </w:rPr>
        <w:t>期刊分类参照《</w:t>
      </w:r>
      <w:r w:rsidR="005156C0" w:rsidRPr="006C1CCE">
        <w:rPr>
          <w:rFonts w:ascii="宋体" w:hAnsi="宋体" w:cs="宋体"/>
          <w:kern w:val="0"/>
          <w:sz w:val="15"/>
          <w:szCs w:val="15"/>
        </w:rPr>
        <w:t>经管学院教学与科研成果绩效认定办法（试行）</w:t>
      </w:r>
      <w:r w:rsidR="005156C0" w:rsidRPr="006C1CCE">
        <w:rPr>
          <w:rFonts w:ascii="宋体" w:hAnsi="宋体" w:cs="宋体" w:hint="eastAsia"/>
          <w:kern w:val="0"/>
          <w:sz w:val="15"/>
          <w:szCs w:val="15"/>
        </w:rPr>
        <w:t>》（经管院字〔</w:t>
      </w:r>
      <w:r w:rsidR="005156C0" w:rsidRPr="006C1CCE">
        <w:rPr>
          <w:rFonts w:ascii="宋体" w:hAnsi="宋体" w:cs="宋体"/>
          <w:kern w:val="0"/>
          <w:sz w:val="15"/>
          <w:szCs w:val="15"/>
        </w:rPr>
        <w:t>2022</w:t>
      </w:r>
      <w:r w:rsidR="005156C0" w:rsidRPr="006C1CCE">
        <w:rPr>
          <w:rFonts w:ascii="宋体" w:hAnsi="宋体" w:cs="宋体" w:hint="eastAsia"/>
          <w:kern w:val="0"/>
          <w:sz w:val="15"/>
          <w:szCs w:val="15"/>
        </w:rPr>
        <w:t>〕</w:t>
      </w:r>
      <w:r w:rsidR="005156C0" w:rsidRPr="006C1CCE">
        <w:rPr>
          <w:rFonts w:ascii="宋体" w:hAnsi="宋体" w:cs="宋体"/>
          <w:kern w:val="0"/>
          <w:sz w:val="15"/>
          <w:szCs w:val="15"/>
        </w:rPr>
        <w:t>005号</w:t>
      </w:r>
      <w:r w:rsidR="005156C0" w:rsidRPr="006C1CCE">
        <w:rPr>
          <w:rFonts w:ascii="宋体" w:hAnsi="宋体" w:cs="宋体" w:hint="eastAsia"/>
          <w:kern w:val="0"/>
          <w:sz w:val="15"/>
          <w:szCs w:val="15"/>
        </w:rPr>
        <w:t>）</w:t>
      </w:r>
      <w:r w:rsidR="00B10453" w:rsidRPr="006C1CCE">
        <w:rPr>
          <w:rFonts w:ascii="宋体" w:hAnsi="宋体" w:cs="宋体" w:hint="eastAsia"/>
          <w:kern w:val="0"/>
          <w:sz w:val="15"/>
          <w:szCs w:val="15"/>
        </w:rPr>
        <w:t>。</w:t>
      </w:r>
      <w:r w:rsidRPr="006C1CCE">
        <w:rPr>
          <w:rFonts w:ascii="宋体" w:hAnsi="宋体" w:cs="宋体" w:hint="eastAsia"/>
          <w:kern w:val="0"/>
          <w:sz w:val="15"/>
          <w:szCs w:val="15"/>
        </w:rPr>
        <w:t>第一作者单位必须是北京师范大学经济与工商管理学院。</w:t>
      </w:r>
      <w:r w:rsidR="00B10453" w:rsidRPr="006C1CCE">
        <w:rPr>
          <w:rFonts w:ascii="宋体" w:hAnsi="宋体" w:cs="宋体" w:hint="eastAsia"/>
          <w:kern w:val="0"/>
          <w:sz w:val="15"/>
          <w:szCs w:val="15"/>
        </w:rPr>
        <w:t>（</w:t>
      </w:r>
      <w:r w:rsidR="00FF15C3" w:rsidRPr="006C1CCE">
        <w:rPr>
          <w:rFonts w:ascii="宋体" w:hAnsi="宋体" w:cs="宋体"/>
          <w:kern w:val="0"/>
          <w:sz w:val="15"/>
          <w:szCs w:val="15"/>
        </w:rPr>
        <w:t>2</w:t>
      </w:r>
      <w:r w:rsidR="00B10453" w:rsidRPr="006C1CCE">
        <w:rPr>
          <w:rFonts w:ascii="宋体" w:hAnsi="宋体" w:cs="宋体" w:hint="eastAsia"/>
          <w:kern w:val="0"/>
          <w:sz w:val="15"/>
          <w:szCs w:val="15"/>
        </w:rPr>
        <w:t>）以内容相同或相似论文在多个学术会议报告或被多个学术会议收录，只计一次。</w:t>
      </w:r>
      <w:r w:rsidR="00F64FF2" w:rsidRPr="006C1CCE">
        <w:rPr>
          <w:rFonts w:ascii="宋体" w:hAnsi="宋体" w:cs="宋体" w:hint="eastAsia"/>
          <w:kern w:val="0"/>
          <w:sz w:val="15"/>
          <w:szCs w:val="15"/>
        </w:rPr>
        <w:t>如将内容相同或相似会议论文正式发表到学术期刊，或将本科生学术论坛获奖论文在学术会议报告或被学术会议收录，不累加计分，只计最高分。（</w:t>
      </w:r>
      <w:r w:rsidR="00FF15C3" w:rsidRPr="006C1CCE">
        <w:rPr>
          <w:rFonts w:ascii="宋体" w:hAnsi="宋体" w:cs="宋体"/>
          <w:kern w:val="0"/>
          <w:sz w:val="15"/>
          <w:szCs w:val="15"/>
        </w:rPr>
        <w:t>3</w:t>
      </w:r>
      <w:r w:rsidR="00F64FF2" w:rsidRPr="006C1CCE">
        <w:rPr>
          <w:rFonts w:ascii="宋体" w:hAnsi="宋体" w:cs="宋体" w:hint="eastAsia"/>
          <w:kern w:val="0"/>
          <w:sz w:val="15"/>
          <w:szCs w:val="15"/>
        </w:rPr>
        <w:t>）本科生学术论坛获奖论文，不累加计分，只取最高分。</w:t>
      </w:r>
    </w:p>
    <w:p w14:paraId="572C8DE0" w14:textId="77777777" w:rsidR="006C1CCE" w:rsidRPr="006C1CCE" w:rsidRDefault="006C1CCE" w:rsidP="006C1CCE">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69AAEF59" w14:textId="77777777" w:rsidR="006C1CCE" w:rsidRDefault="006C1CCE">
      <w:pPr>
        <w:widowControl/>
        <w:jc w:val="left"/>
        <w:rPr>
          <w:rFonts w:ascii="宋体" w:eastAsia="宋体" w:hAnsi="宋体" w:cs="Times New Roman"/>
          <w:b/>
          <w:kern w:val="0"/>
          <w:sz w:val="24"/>
        </w:rPr>
      </w:pPr>
      <w:r>
        <w:rPr>
          <w:rFonts w:ascii="宋体" w:hAnsi="宋体"/>
          <w:b/>
          <w:kern w:val="0"/>
          <w:sz w:val="24"/>
        </w:rPr>
        <w:br w:type="page"/>
      </w:r>
    </w:p>
    <w:p w14:paraId="2D2CBE23" w14:textId="634BAFFA" w:rsidR="000A2A91" w:rsidRDefault="00F64FF2" w:rsidP="000A6B08">
      <w:pPr>
        <w:pStyle w:val="2"/>
        <w:adjustRightInd w:val="0"/>
        <w:snapToGrid w:val="0"/>
        <w:spacing w:beforeLines="0" w:before="0" w:after="0" w:line="360" w:lineRule="auto"/>
        <w:ind w:leftChars="0" w:left="0" w:firstLineChars="0" w:firstLine="0"/>
        <w:rPr>
          <w:rFonts w:ascii="宋体" w:hAnsi="宋体"/>
          <w:b/>
          <w:kern w:val="0"/>
          <w:sz w:val="24"/>
        </w:rPr>
      </w:pPr>
      <w:r w:rsidRPr="00482005">
        <w:rPr>
          <w:rFonts w:ascii="宋体" w:hAnsi="宋体" w:hint="eastAsia"/>
          <w:b/>
          <w:kern w:val="0"/>
          <w:sz w:val="24"/>
        </w:rPr>
        <w:lastRenderedPageBreak/>
        <w:t>（</w:t>
      </w:r>
      <w:r>
        <w:rPr>
          <w:rFonts w:ascii="宋体" w:hAnsi="宋体" w:hint="eastAsia"/>
          <w:b/>
          <w:kern w:val="0"/>
          <w:sz w:val="24"/>
        </w:rPr>
        <w:t>三</w:t>
      </w:r>
      <w:r w:rsidRPr="00482005">
        <w:rPr>
          <w:rFonts w:ascii="宋体" w:hAnsi="宋体" w:hint="eastAsia"/>
          <w:b/>
          <w:kern w:val="0"/>
          <w:sz w:val="24"/>
        </w:rPr>
        <w:t>）</w:t>
      </w:r>
      <w:r>
        <w:rPr>
          <w:rFonts w:ascii="宋体" w:hAnsi="宋体" w:hint="eastAsia"/>
          <w:b/>
          <w:kern w:val="0"/>
          <w:sz w:val="24"/>
        </w:rPr>
        <w:t>竞赛</w:t>
      </w:r>
    </w:p>
    <w:p w14:paraId="3C8D113C" w14:textId="77777777" w:rsidR="006C1CCE" w:rsidRDefault="00CF25FF"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竞赛加分</w:t>
      </w:r>
      <w:r w:rsidRPr="00445F95">
        <w:rPr>
          <w:rFonts w:ascii="宋体" w:hAnsi="宋体" w:hint="eastAsia"/>
          <w:kern w:val="0"/>
          <w:sz w:val="24"/>
        </w:rPr>
        <w:t>最高分值为</w:t>
      </w:r>
      <w:r w:rsidRPr="00AC7710">
        <w:rPr>
          <w:rFonts w:hint="eastAsia"/>
          <w:kern w:val="0"/>
          <w:sz w:val="24"/>
        </w:rPr>
        <w:t>3</w:t>
      </w:r>
      <w:r w:rsidRPr="00445F95">
        <w:rPr>
          <w:rFonts w:ascii="宋体" w:hAnsi="宋体" w:hint="eastAsia"/>
          <w:kern w:val="0"/>
          <w:sz w:val="24"/>
        </w:rPr>
        <w:t>分。</w:t>
      </w:r>
    </w:p>
    <w:p w14:paraId="11CD6AEC" w14:textId="27F5A7CF" w:rsidR="00CF25FF" w:rsidRDefault="006C1CCE"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纳入竞赛加分的有：</w:t>
      </w:r>
      <w:r w:rsidR="00CF25FF">
        <w:rPr>
          <w:rFonts w:ascii="宋体" w:hAnsi="宋体" w:hint="eastAsia"/>
          <w:kern w:val="0"/>
          <w:sz w:val="24"/>
        </w:rPr>
        <w:t>数学</w:t>
      </w:r>
      <w:r>
        <w:rPr>
          <w:rFonts w:ascii="宋体" w:hAnsi="宋体" w:hint="eastAsia"/>
          <w:kern w:val="0"/>
          <w:sz w:val="24"/>
        </w:rPr>
        <w:t>竞赛</w:t>
      </w:r>
      <w:r w:rsidR="00CF25FF">
        <w:rPr>
          <w:rFonts w:ascii="宋体" w:hAnsi="宋体" w:hint="eastAsia"/>
          <w:kern w:val="0"/>
          <w:sz w:val="24"/>
        </w:rPr>
        <w:t>系列、英语</w:t>
      </w:r>
      <w:r>
        <w:rPr>
          <w:rFonts w:ascii="宋体" w:hAnsi="宋体" w:hint="eastAsia"/>
          <w:kern w:val="0"/>
          <w:sz w:val="24"/>
        </w:rPr>
        <w:t>竞赛</w:t>
      </w:r>
      <w:r w:rsidR="00CF25FF">
        <w:rPr>
          <w:rFonts w:ascii="宋体" w:hAnsi="宋体" w:hint="eastAsia"/>
          <w:kern w:val="0"/>
          <w:sz w:val="24"/>
        </w:rPr>
        <w:t>系列、创新创业系列</w:t>
      </w:r>
      <w:r>
        <w:rPr>
          <w:rFonts w:ascii="宋体" w:hAnsi="宋体" w:hint="eastAsia"/>
          <w:kern w:val="0"/>
          <w:sz w:val="24"/>
        </w:rPr>
        <w:t>、</w:t>
      </w:r>
      <w:r w:rsidR="00CF25FF">
        <w:rPr>
          <w:rFonts w:ascii="宋体" w:hAnsi="宋体" w:hint="eastAsia"/>
          <w:kern w:val="0"/>
          <w:sz w:val="24"/>
        </w:rPr>
        <w:t>其他。</w:t>
      </w:r>
    </w:p>
    <w:p w14:paraId="3D8B05DA" w14:textId="6FB3845F" w:rsidR="006C1CCE" w:rsidRDefault="006C1CCE" w:rsidP="006C1CCE">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3 竞赛</w:t>
      </w:r>
    </w:p>
    <w:tbl>
      <w:tblPr>
        <w:tblW w:w="8295" w:type="dxa"/>
        <w:jc w:val="center"/>
        <w:tblLook w:val="04A0" w:firstRow="1" w:lastRow="0" w:firstColumn="1" w:lastColumn="0" w:noHBand="0" w:noVBand="1"/>
      </w:tblPr>
      <w:tblGrid>
        <w:gridCol w:w="794"/>
        <w:gridCol w:w="3486"/>
        <w:gridCol w:w="1123"/>
        <w:gridCol w:w="964"/>
        <w:gridCol w:w="964"/>
        <w:gridCol w:w="964"/>
      </w:tblGrid>
      <w:tr w:rsidR="00AC7710" w:rsidRPr="00F64FF2" w14:paraId="5B0FDD5B" w14:textId="77777777" w:rsidTr="00CF25FF">
        <w:trPr>
          <w:jc w:val="center"/>
        </w:trPr>
        <w:tc>
          <w:tcPr>
            <w:tcW w:w="794" w:type="dxa"/>
            <w:tcBorders>
              <w:top w:val="single" w:sz="4" w:space="0" w:color="auto"/>
              <w:left w:val="single" w:sz="4" w:space="0" w:color="auto"/>
              <w:bottom w:val="single" w:sz="4" w:space="0" w:color="auto"/>
              <w:right w:val="single" w:sz="4" w:space="0" w:color="auto"/>
            </w:tcBorders>
            <w:vAlign w:val="center"/>
          </w:tcPr>
          <w:p w14:paraId="1B918AF9" w14:textId="11DB4F17" w:rsidR="000A2A91" w:rsidRPr="006C1CCE" w:rsidRDefault="000A2A91"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auto"/>
            <w:vAlign w:val="center"/>
            <w:hideMark/>
          </w:tcPr>
          <w:p w14:paraId="60955750" w14:textId="61A9F31C" w:rsidR="000A2A91"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竞赛名称</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5C4370B4"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特等奖</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22477EA9"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一等奖</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2BD2E7FF"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二等奖</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551AE9DE"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三等奖</w:t>
            </w:r>
          </w:p>
        </w:tc>
      </w:tr>
      <w:tr w:rsidR="00783DB9" w:rsidRPr="00F64FF2" w14:paraId="725760CC"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779EB75D" w14:textId="7E28628D"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数学</w:t>
            </w:r>
            <w:r w:rsidR="006C1CCE" w:rsidRPr="006C1CCE">
              <w:rPr>
                <w:rFonts w:ascii="宋体" w:eastAsia="宋体" w:hAnsi="宋体" w:cs="宋体" w:hint="eastAsia"/>
                <w:kern w:val="0"/>
                <w:sz w:val="18"/>
                <w:szCs w:val="18"/>
              </w:rPr>
              <w:t>竞赛</w:t>
            </w:r>
            <w:r w:rsidRPr="006C1CCE">
              <w:rPr>
                <w:rFonts w:ascii="宋体" w:eastAsia="宋体" w:hAnsi="宋体" w:cs="宋体" w:hint="eastAsia"/>
                <w:kern w:val="0"/>
                <w:sz w:val="18"/>
                <w:szCs w:val="18"/>
              </w:rPr>
              <w:t>系列</w:t>
            </w:r>
          </w:p>
        </w:tc>
        <w:tc>
          <w:tcPr>
            <w:tcW w:w="3486" w:type="dxa"/>
            <w:tcBorders>
              <w:top w:val="nil"/>
              <w:left w:val="nil"/>
              <w:bottom w:val="single" w:sz="4" w:space="0" w:color="auto"/>
              <w:right w:val="single" w:sz="4" w:space="0" w:color="auto"/>
            </w:tcBorders>
            <w:shd w:val="clear" w:color="auto" w:fill="auto"/>
            <w:vAlign w:val="center"/>
            <w:hideMark/>
          </w:tcPr>
          <w:p w14:paraId="7D23FF95" w14:textId="77777777" w:rsidR="00783DB9" w:rsidRPr="006C1CCE" w:rsidRDefault="00783DB9" w:rsidP="006C1CCE">
            <w:pPr>
              <w:rPr>
                <w:rFonts w:ascii="宋体" w:eastAsia="宋体" w:hAnsi="宋体" w:cs="宋体"/>
                <w:kern w:val="0"/>
                <w:sz w:val="18"/>
                <w:szCs w:val="18"/>
              </w:rPr>
            </w:pPr>
            <w:r w:rsidRPr="006C1CCE">
              <w:rPr>
                <w:rFonts w:ascii="宋体" w:eastAsia="宋体" w:hAnsi="宋体" w:cs="宋体" w:hint="eastAsia"/>
                <w:kern w:val="0"/>
                <w:sz w:val="18"/>
                <w:szCs w:val="18"/>
              </w:rPr>
              <w:t>全国大学生数学竞赛</w:t>
            </w:r>
          </w:p>
        </w:tc>
        <w:tc>
          <w:tcPr>
            <w:tcW w:w="1123" w:type="dxa"/>
            <w:tcBorders>
              <w:top w:val="nil"/>
              <w:left w:val="nil"/>
              <w:bottom w:val="single" w:sz="4" w:space="0" w:color="auto"/>
              <w:right w:val="single" w:sz="4" w:space="0" w:color="auto"/>
            </w:tcBorders>
            <w:shd w:val="clear" w:color="auto" w:fill="auto"/>
            <w:vAlign w:val="center"/>
            <w:hideMark/>
          </w:tcPr>
          <w:p w14:paraId="6910F1EF" w14:textId="77777777"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hideMark/>
          </w:tcPr>
          <w:p w14:paraId="4A1E52F0" w14:textId="508548E1"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hideMark/>
          </w:tcPr>
          <w:p w14:paraId="0860975C" w14:textId="2D6514EC"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14:paraId="7C9B538C" w14:textId="77777777"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783DB9" w:rsidRPr="00F64FF2" w14:paraId="6F283D18" w14:textId="77777777" w:rsidTr="00CF25FF">
        <w:trPr>
          <w:jc w:val="center"/>
        </w:trPr>
        <w:tc>
          <w:tcPr>
            <w:tcW w:w="794" w:type="dxa"/>
            <w:vMerge/>
            <w:tcBorders>
              <w:left w:val="single" w:sz="4" w:space="0" w:color="auto"/>
              <w:right w:val="single" w:sz="4" w:space="0" w:color="auto"/>
            </w:tcBorders>
            <w:vAlign w:val="center"/>
          </w:tcPr>
          <w:p w14:paraId="155F1B63" w14:textId="77777777" w:rsidR="00783DB9" w:rsidRPr="006C1CCE" w:rsidRDefault="00783DB9"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hideMark/>
          </w:tcPr>
          <w:p w14:paraId="5AD6B004" w14:textId="77777777" w:rsidR="00783DB9" w:rsidRPr="006C1CCE" w:rsidRDefault="00783DB9" w:rsidP="006C1CCE">
            <w:pPr>
              <w:rPr>
                <w:rFonts w:ascii="宋体" w:eastAsia="宋体" w:hAnsi="宋体" w:cs="宋体"/>
                <w:kern w:val="0"/>
                <w:sz w:val="18"/>
                <w:szCs w:val="18"/>
              </w:rPr>
            </w:pPr>
            <w:r w:rsidRPr="006C1CCE">
              <w:rPr>
                <w:rFonts w:ascii="宋体" w:eastAsia="宋体" w:hAnsi="宋体" w:cs="宋体" w:hint="eastAsia"/>
                <w:kern w:val="0"/>
                <w:sz w:val="18"/>
                <w:szCs w:val="18"/>
              </w:rPr>
              <w:t>全国大学生数学建模竞赛</w:t>
            </w:r>
          </w:p>
        </w:tc>
        <w:tc>
          <w:tcPr>
            <w:tcW w:w="1123" w:type="dxa"/>
            <w:tcBorders>
              <w:top w:val="nil"/>
              <w:left w:val="nil"/>
              <w:bottom w:val="single" w:sz="4" w:space="0" w:color="auto"/>
              <w:right w:val="single" w:sz="4" w:space="0" w:color="auto"/>
            </w:tcBorders>
            <w:shd w:val="clear" w:color="auto" w:fill="auto"/>
            <w:vAlign w:val="center"/>
            <w:hideMark/>
          </w:tcPr>
          <w:p w14:paraId="792B5E1E" w14:textId="77777777"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hideMark/>
          </w:tcPr>
          <w:p w14:paraId="0FC6AED8" w14:textId="577C908A"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hideMark/>
          </w:tcPr>
          <w:p w14:paraId="542E5761" w14:textId="7157E704"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hideMark/>
          </w:tcPr>
          <w:p w14:paraId="10DB05F3" w14:textId="39C3927C" w:rsidR="00783DB9"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AC7710" w:rsidRPr="00F64FF2" w14:paraId="250D01BF" w14:textId="77777777" w:rsidTr="00CF25FF">
        <w:trPr>
          <w:jc w:val="center"/>
        </w:trPr>
        <w:tc>
          <w:tcPr>
            <w:tcW w:w="794" w:type="dxa"/>
            <w:vMerge/>
            <w:tcBorders>
              <w:left w:val="single" w:sz="4" w:space="0" w:color="auto"/>
              <w:right w:val="single" w:sz="4" w:space="0" w:color="auto"/>
            </w:tcBorders>
            <w:vAlign w:val="center"/>
          </w:tcPr>
          <w:p w14:paraId="2EFE4DFD"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hideMark/>
          </w:tcPr>
          <w:p w14:paraId="63D01ED8" w14:textId="77777777" w:rsidR="003C282D" w:rsidRPr="006C1CCE" w:rsidRDefault="003C282D" w:rsidP="006C1CCE">
            <w:pPr>
              <w:rPr>
                <w:rFonts w:ascii="宋体" w:eastAsia="宋体" w:hAnsi="宋体" w:cs="宋体"/>
                <w:kern w:val="0"/>
                <w:sz w:val="18"/>
                <w:szCs w:val="18"/>
              </w:rPr>
            </w:pPr>
            <w:r w:rsidRPr="006C1CCE">
              <w:rPr>
                <w:rFonts w:ascii="宋体" w:eastAsia="宋体" w:hAnsi="宋体" w:cs="宋体" w:hint="eastAsia"/>
                <w:kern w:val="0"/>
                <w:sz w:val="18"/>
                <w:szCs w:val="18"/>
              </w:rPr>
              <w:t>美国数学建模竞赛</w:t>
            </w:r>
          </w:p>
        </w:tc>
        <w:tc>
          <w:tcPr>
            <w:tcW w:w="1123" w:type="dxa"/>
            <w:tcBorders>
              <w:top w:val="nil"/>
              <w:left w:val="nil"/>
              <w:bottom w:val="single" w:sz="4" w:space="0" w:color="auto"/>
              <w:right w:val="single" w:sz="4" w:space="0" w:color="auto"/>
            </w:tcBorders>
            <w:shd w:val="clear" w:color="auto" w:fill="auto"/>
            <w:vAlign w:val="center"/>
            <w:hideMark/>
          </w:tcPr>
          <w:p w14:paraId="153F9D0B" w14:textId="208E7C26"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p w14:paraId="423C2EA4" w14:textId="1E7B68DE"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（O/F）</w:t>
            </w:r>
          </w:p>
        </w:tc>
        <w:tc>
          <w:tcPr>
            <w:tcW w:w="964" w:type="dxa"/>
            <w:tcBorders>
              <w:top w:val="nil"/>
              <w:left w:val="nil"/>
              <w:bottom w:val="single" w:sz="4" w:space="0" w:color="auto"/>
              <w:right w:val="single" w:sz="4" w:space="0" w:color="auto"/>
            </w:tcBorders>
            <w:shd w:val="clear" w:color="auto" w:fill="auto"/>
            <w:noWrap/>
            <w:vAlign w:val="center"/>
            <w:hideMark/>
          </w:tcPr>
          <w:p w14:paraId="5D128356" w14:textId="443016AB" w:rsidR="003C282D"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p w14:paraId="19D6322E" w14:textId="4B479FDB"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（M）</w:t>
            </w:r>
          </w:p>
        </w:tc>
        <w:tc>
          <w:tcPr>
            <w:tcW w:w="964" w:type="dxa"/>
            <w:tcBorders>
              <w:top w:val="nil"/>
              <w:left w:val="nil"/>
              <w:bottom w:val="single" w:sz="4" w:space="0" w:color="auto"/>
              <w:right w:val="single" w:sz="4" w:space="0" w:color="auto"/>
            </w:tcBorders>
            <w:shd w:val="clear" w:color="auto" w:fill="auto"/>
            <w:noWrap/>
            <w:vAlign w:val="center"/>
            <w:hideMark/>
          </w:tcPr>
          <w:p w14:paraId="4116186F" w14:textId="0177E84B" w:rsidR="003C282D"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1</w:t>
            </w:r>
            <w:r w:rsidR="00906F51" w:rsidRPr="006C1CCE">
              <w:rPr>
                <w:rFonts w:ascii="宋体" w:eastAsia="宋体" w:hAnsi="宋体" w:cs="宋体"/>
                <w:kern w:val="0"/>
                <w:sz w:val="18"/>
                <w:szCs w:val="18"/>
              </w:rPr>
              <w:t>.0</w:t>
            </w:r>
          </w:p>
          <w:p w14:paraId="494FD811" w14:textId="4C7BB686"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（H）</w:t>
            </w:r>
          </w:p>
        </w:tc>
        <w:tc>
          <w:tcPr>
            <w:tcW w:w="964" w:type="dxa"/>
            <w:tcBorders>
              <w:top w:val="nil"/>
              <w:left w:val="nil"/>
              <w:bottom w:val="single" w:sz="4" w:space="0" w:color="auto"/>
              <w:right w:val="single" w:sz="4" w:space="0" w:color="auto"/>
            </w:tcBorders>
            <w:shd w:val="clear" w:color="auto" w:fill="auto"/>
            <w:noWrap/>
            <w:vAlign w:val="center"/>
          </w:tcPr>
          <w:p w14:paraId="1720D759" w14:textId="255956EB"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906F51" w:rsidRPr="00F64FF2" w14:paraId="303F0745" w14:textId="77777777" w:rsidTr="00CF25FF">
        <w:trPr>
          <w:jc w:val="center"/>
        </w:trPr>
        <w:tc>
          <w:tcPr>
            <w:tcW w:w="794" w:type="dxa"/>
            <w:vMerge/>
            <w:tcBorders>
              <w:left w:val="single" w:sz="4" w:space="0" w:color="auto"/>
              <w:right w:val="single" w:sz="4" w:space="0" w:color="auto"/>
            </w:tcBorders>
            <w:vAlign w:val="center"/>
          </w:tcPr>
          <w:p w14:paraId="60C62598"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2C9D2B63" w14:textId="77777777" w:rsidR="00906F51" w:rsidRPr="006C1CCE" w:rsidRDefault="00906F51" w:rsidP="006C1CCE">
            <w:pPr>
              <w:rPr>
                <w:rFonts w:ascii="宋体" w:eastAsia="宋体" w:hAnsi="宋体" w:cs="宋体"/>
                <w:kern w:val="0"/>
                <w:sz w:val="18"/>
                <w:szCs w:val="18"/>
              </w:rPr>
            </w:pPr>
            <w:r w:rsidRPr="006C1CCE">
              <w:rPr>
                <w:rFonts w:ascii="宋体" w:eastAsia="宋体" w:hAnsi="宋体" w:cs="宋体" w:hint="eastAsia"/>
                <w:kern w:val="0"/>
                <w:sz w:val="18"/>
                <w:szCs w:val="18"/>
              </w:rPr>
              <w:t>北京市大学生数学竞赛</w:t>
            </w:r>
          </w:p>
        </w:tc>
        <w:tc>
          <w:tcPr>
            <w:tcW w:w="1123" w:type="dxa"/>
            <w:tcBorders>
              <w:top w:val="nil"/>
              <w:left w:val="nil"/>
              <w:bottom w:val="single" w:sz="4" w:space="0" w:color="auto"/>
              <w:right w:val="single" w:sz="4" w:space="0" w:color="auto"/>
            </w:tcBorders>
            <w:shd w:val="clear" w:color="auto" w:fill="auto"/>
            <w:vAlign w:val="center"/>
          </w:tcPr>
          <w:p w14:paraId="24962F69"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30A59CB2" w14:textId="3083F50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5C79326D" w14:textId="0173879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309070AA" w14:textId="2A69ED36"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2AE92BD7" w14:textId="77777777" w:rsidTr="00CF25FF">
        <w:trPr>
          <w:jc w:val="center"/>
        </w:trPr>
        <w:tc>
          <w:tcPr>
            <w:tcW w:w="794" w:type="dxa"/>
            <w:vMerge/>
            <w:tcBorders>
              <w:left w:val="single" w:sz="4" w:space="0" w:color="auto"/>
              <w:right w:val="single" w:sz="4" w:space="0" w:color="auto"/>
            </w:tcBorders>
            <w:vAlign w:val="center"/>
          </w:tcPr>
          <w:p w14:paraId="42F0B342"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2719D228" w14:textId="453AA9C6" w:rsidR="00906F51" w:rsidRPr="006C1CCE" w:rsidRDefault="00906F51" w:rsidP="006C1CCE">
            <w:pPr>
              <w:rPr>
                <w:rFonts w:ascii="宋体" w:eastAsia="宋体" w:hAnsi="宋体" w:cs="宋体"/>
                <w:kern w:val="0"/>
                <w:sz w:val="18"/>
                <w:szCs w:val="18"/>
              </w:rPr>
            </w:pPr>
            <w:r w:rsidRPr="006C1CCE">
              <w:rPr>
                <w:rFonts w:ascii="宋体" w:eastAsia="宋体" w:hAnsi="宋体" w:cs="宋体" w:hint="eastAsia"/>
                <w:kern w:val="0"/>
                <w:sz w:val="18"/>
                <w:szCs w:val="18"/>
              </w:rPr>
              <w:t>全国大学生数学建模竞赛（北京赛区）</w:t>
            </w:r>
          </w:p>
        </w:tc>
        <w:tc>
          <w:tcPr>
            <w:tcW w:w="1123" w:type="dxa"/>
            <w:tcBorders>
              <w:top w:val="nil"/>
              <w:left w:val="nil"/>
              <w:bottom w:val="single" w:sz="4" w:space="0" w:color="auto"/>
              <w:right w:val="single" w:sz="4" w:space="0" w:color="auto"/>
            </w:tcBorders>
            <w:shd w:val="clear" w:color="auto" w:fill="auto"/>
            <w:vAlign w:val="center"/>
          </w:tcPr>
          <w:p w14:paraId="24A00094" w14:textId="260113B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29430283" w14:textId="3624B299"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0AC41FC7" w14:textId="5150411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2103D403" w14:textId="658D7930"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1C9503A8" w14:textId="77777777" w:rsidTr="00CF25FF">
        <w:trPr>
          <w:jc w:val="center"/>
        </w:trPr>
        <w:tc>
          <w:tcPr>
            <w:tcW w:w="794" w:type="dxa"/>
            <w:vMerge/>
            <w:tcBorders>
              <w:left w:val="single" w:sz="4" w:space="0" w:color="auto"/>
              <w:right w:val="single" w:sz="4" w:space="0" w:color="auto"/>
            </w:tcBorders>
            <w:vAlign w:val="center"/>
          </w:tcPr>
          <w:p w14:paraId="79F977EC"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727AA1A0" w14:textId="48648762" w:rsidR="00906F51" w:rsidRPr="006C1CCE" w:rsidRDefault="00906F51" w:rsidP="006C1CCE">
            <w:pPr>
              <w:rPr>
                <w:rFonts w:ascii="宋体" w:eastAsia="宋体" w:hAnsi="宋体" w:cs="宋体"/>
                <w:kern w:val="0"/>
                <w:sz w:val="18"/>
                <w:szCs w:val="18"/>
              </w:rPr>
            </w:pPr>
            <w:r w:rsidRPr="006C1CCE">
              <w:rPr>
                <w:rFonts w:ascii="宋体" w:eastAsia="宋体" w:hAnsi="宋体" w:cs="宋体" w:hint="eastAsia"/>
                <w:kern w:val="0"/>
                <w:sz w:val="18"/>
                <w:szCs w:val="18"/>
              </w:rPr>
              <w:t>北京市大学生数学建模与计算机应用竞赛</w:t>
            </w:r>
          </w:p>
        </w:tc>
        <w:tc>
          <w:tcPr>
            <w:tcW w:w="1123" w:type="dxa"/>
            <w:tcBorders>
              <w:top w:val="nil"/>
              <w:left w:val="nil"/>
              <w:bottom w:val="single" w:sz="4" w:space="0" w:color="auto"/>
              <w:right w:val="single" w:sz="4" w:space="0" w:color="auto"/>
            </w:tcBorders>
            <w:shd w:val="clear" w:color="auto" w:fill="auto"/>
            <w:vAlign w:val="center"/>
          </w:tcPr>
          <w:p w14:paraId="659771EE" w14:textId="3C085E2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DFAAC92" w14:textId="03587F2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14BB5993" w14:textId="74DD171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72680BAE" w14:textId="1295CE5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AC7710" w:rsidRPr="00F64FF2" w14:paraId="0CBD12DC" w14:textId="77777777" w:rsidTr="00CF25FF">
        <w:trPr>
          <w:jc w:val="center"/>
        </w:trPr>
        <w:tc>
          <w:tcPr>
            <w:tcW w:w="794" w:type="dxa"/>
            <w:vMerge/>
            <w:tcBorders>
              <w:left w:val="single" w:sz="4" w:space="0" w:color="auto"/>
              <w:bottom w:val="single" w:sz="4" w:space="0" w:color="auto"/>
              <w:right w:val="single" w:sz="4" w:space="0" w:color="auto"/>
            </w:tcBorders>
            <w:vAlign w:val="center"/>
          </w:tcPr>
          <w:p w14:paraId="27210DDD"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3A1DA822" w14:textId="682501D1" w:rsidR="003C282D" w:rsidRPr="006C1CCE" w:rsidRDefault="003C282D" w:rsidP="006C1CCE">
            <w:pPr>
              <w:rPr>
                <w:rFonts w:ascii="宋体" w:eastAsia="宋体" w:hAnsi="宋体" w:cs="宋体"/>
                <w:kern w:val="0"/>
                <w:sz w:val="18"/>
                <w:szCs w:val="18"/>
              </w:rPr>
            </w:pPr>
            <w:r w:rsidRPr="006C1CCE">
              <w:rPr>
                <w:rFonts w:ascii="宋体" w:eastAsia="宋体" w:hAnsi="宋体" w:cs="宋体" w:hint="eastAsia"/>
                <w:kern w:val="0"/>
                <w:sz w:val="18"/>
                <w:szCs w:val="18"/>
              </w:rPr>
              <w:t>北京师范大学数学建模竞赛</w:t>
            </w:r>
          </w:p>
        </w:tc>
        <w:tc>
          <w:tcPr>
            <w:tcW w:w="1123" w:type="dxa"/>
            <w:tcBorders>
              <w:top w:val="nil"/>
              <w:left w:val="nil"/>
              <w:bottom w:val="single" w:sz="4" w:space="0" w:color="auto"/>
              <w:right w:val="single" w:sz="4" w:space="0" w:color="auto"/>
            </w:tcBorders>
            <w:shd w:val="clear" w:color="auto" w:fill="auto"/>
            <w:vAlign w:val="center"/>
          </w:tcPr>
          <w:p w14:paraId="1EC7F9D1" w14:textId="09FC4165"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8C79C1E" w14:textId="37832A15"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c>
          <w:tcPr>
            <w:tcW w:w="964" w:type="dxa"/>
            <w:tcBorders>
              <w:top w:val="nil"/>
              <w:left w:val="nil"/>
              <w:bottom w:val="single" w:sz="4" w:space="0" w:color="auto"/>
              <w:right w:val="single" w:sz="4" w:space="0" w:color="auto"/>
            </w:tcBorders>
            <w:shd w:val="clear" w:color="auto" w:fill="auto"/>
            <w:noWrap/>
            <w:vAlign w:val="center"/>
          </w:tcPr>
          <w:p w14:paraId="1CBD18E5" w14:textId="3449007A"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0.3</w:t>
            </w:r>
          </w:p>
        </w:tc>
        <w:tc>
          <w:tcPr>
            <w:tcW w:w="964" w:type="dxa"/>
            <w:tcBorders>
              <w:top w:val="nil"/>
              <w:left w:val="nil"/>
              <w:bottom w:val="single" w:sz="4" w:space="0" w:color="auto"/>
              <w:right w:val="single" w:sz="4" w:space="0" w:color="auto"/>
            </w:tcBorders>
            <w:shd w:val="clear" w:color="auto" w:fill="auto"/>
            <w:noWrap/>
            <w:vAlign w:val="center"/>
          </w:tcPr>
          <w:p w14:paraId="1D70D58C" w14:textId="5209CD9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906F51" w:rsidRPr="00F64FF2" w14:paraId="1AAF72F8"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1359DDB2" w14:textId="6E59AF9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英语</w:t>
            </w:r>
            <w:r w:rsidR="006C1CCE" w:rsidRPr="006C1CCE">
              <w:rPr>
                <w:rFonts w:ascii="宋体" w:eastAsia="宋体" w:hAnsi="宋体" w:cs="宋体" w:hint="eastAsia"/>
                <w:kern w:val="0"/>
                <w:sz w:val="18"/>
                <w:szCs w:val="18"/>
              </w:rPr>
              <w:t>竞赛</w:t>
            </w:r>
            <w:r w:rsidRPr="006C1CCE">
              <w:rPr>
                <w:rFonts w:ascii="宋体" w:eastAsia="宋体" w:hAnsi="宋体" w:cs="宋体" w:hint="eastAsia"/>
                <w:kern w:val="0"/>
                <w:sz w:val="18"/>
                <w:szCs w:val="18"/>
              </w:rPr>
              <w:t>系列</w:t>
            </w:r>
          </w:p>
        </w:tc>
        <w:tc>
          <w:tcPr>
            <w:tcW w:w="3486" w:type="dxa"/>
            <w:tcBorders>
              <w:top w:val="nil"/>
              <w:left w:val="nil"/>
              <w:bottom w:val="single" w:sz="4" w:space="0" w:color="auto"/>
              <w:right w:val="single" w:sz="4" w:space="0" w:color="auto"/>
            </w:tcBorders>
            <w:shd w:val="clear" w:color="auto" w:fill="auto"/>
            <w:vAlign w:val="center"/>
          </w:tcPr>
          <w:p w14:paraId="799AAC10" w14:textId="0D3B27F1"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全国大学生英语竞赛</w:t>
            </w:r>
          </w:p>
        </w:tc>
        <w:tc>
          <w:tcPr>
            <w:tcW w:w="1123" w:type="dxa"/>
            <w:tcBorders>
              <w:top w:val="nil"/>
              <w:left w:val="nil"/>
              <w:bottom w:val="single" w:sz="4" w:space="0" w:color="auto"/>
              <w:right w:val="single" w:sz="4" w:space="0" w:color="auto"/>
            </w:tcBorders>
            <w:shd w:val="clear" w:color="auto" w:fill="auto"/>
          </w:tcPr>
          <w:p w14:paraId="3DC7CDB6" w14:textId="5D36ACF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352B882C" w14:textId="63A1E37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6213DDA5" w14:textId="6A8CB833"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2F2ADEBB" w14:textId="7A99E11C"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906F51" w:rsidRPr="00F64FF2" w14:paraId="33C1CEB0" w14:textId="77777777" w:rsidTr="00CF25FF">
        <w:trPr>
          <w:jc w:val="center"/>
        </w:trPr>
        <w:tc>
          <w:tcPr>
            <w:tcW w:w="794" w:type="dxa"/>
            <w:vMerge/>
            <w:tcBorders>
              <w:left w:val="single" w:sz="4" w:space="0" w:color="auto"/>
              <w:right w:val="single" w:sz="4" w:space="0" w:color="auto"/>
            </w:tcBorders>
            <w:vAlign w:val="center"/>
          </w:tcPr>
          <w:p w14:paraId="5C64D14E"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22BE97FF" w14:textId="40853734"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全国大学生英语演讲大赛</w:t>
            </w:r>
          </w:p>
        </w:tc>
        <w:tc>
          <w:tcPr>
            <w:tcW w:w="1123" w:type="dxa"/>
            <w:tcBorders>
              <w:top w:val="nil"/>
              <w:left w:val="nil"/>
              <w:bottom w:val="single" w:sz="4" w:space="0" w:color="auto"/>
              <w:right w:val="single" w:sz="4" w:space="0" w:color="auto"/>
            </w:tcBorders>
            <w:shd w:val="clear" w:color="auto" w:fill="auto"/>
          </w:tcPr>
          <w:p w14:paraId="04D9D261" w14:textId="4940EACC"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33688451" w14:textId="012A5CF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4BA8F04A" w14:textId="69A4F1F2"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2B17310F" w14:textId="07BB48A1"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3C282D" w:rsidRPr="00F64FF2" w14:paraId="68FDBCA8" w14:textId="77777777" w:rsidTr="00CF25FF">
        <w:trPr>
          <w:jc w:val="center"/>
        </w:trPr>
        <w:tc>
          <w:tcPr>
            <w:tcW w:w="794" w:type="dxa"/>
            <w:vMerge/>
            <w:tcBorders>
              <w:left w:val="single" w:sz="4" w:space="0" w:color="auto"/>
              <w:right w:val="single" w:sz="4" w:space="0" w:color="auto"/>
            </w:tcBorders>
            <w:vAlign w:val="center"/>
          </w:tcPr>
          <w:p w14:paraId="3D29A50C"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1AD999A" w14:textId="0E7E2BBC"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“外研社杯”全国英语阅读大赛</w:t>
            </w:r>
          </w:p>
        </w:tc>
        <w:tc>
          <w:tcPr>
            <w:tcW w:w="1123" w:type="dxa"/>
            <w:tcBorders>
              <w:top w:val="nil"/>
              <w:left w:val="nil"/>
              <w:bottom w:val="single" w:sz="4" w:space="0" w:color="auto"/>
              <w:right w:val="single" w:sz="4" w:space="0" w:color="auto"/>
            </w:tcBorders>
            <w:shd w:val="clear" w:color="auto" w:fill="auto"/>
            <w:vAlign w:val="center"/>
          </w:tcPr>
          <w:p w14:paraId="7BEA4D0F" w14:textId="25AE4A4B"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669B276B" w14:textId="42B6245E"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69442516" w14:textId="4F920AB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64FA870" w14:textId="7F083968"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3C282D" w:rsidRPr="00F64FF2" w14:paraId="2EA3764F" w14:textId="77777777" w:rsidTr="00CF25FF">
        <w:trPr>
          <w:jc w:val="center"/>
        </w:trPr>
        <w:tc>
          <w:tcPr>
            <w:tcW w:w="794" w:type="dxa"/>
            <w:vMerge/>
            <w:tcBorders>
              <w:left w:val="single" w:sz="4" w:space="0" w:color="auto"/>
              <w:right w:val="single" w:sz="4" w:space="0" w:color="auto"/>
            </w:tcBorders>
            <w:vAlign w:val="center"/>
          </w:tcPr>
          <w:p w14:paraId="61BCA5AB"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1D2C85DD" w14:textId="7A31A156"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全国大学生英语竞赛（北京赛区）</w:t>
            </w:r>
          </w:p>
        </w:tc>
        <w:tc>
          <w:tcPr>
            <w:tcW w:w="1123" w:type="dxa"/>
            <w:tcBorders>
              <w:top w:val="nil"/>
              <w:left w:val="nil"/>
              <w:bottom w:val="single" w:sz="4" w:space="0" w:color="auto"/>
              <w:right w:val="single" w:sz="4" w:space="0" w:color="auto"/>
            </w:tcBorders>
            <w:shd w:val="clear" w:color="auto" w:fill="auto"/>
            <w:vAlign w:val="center"/>
          </w:tcPr>
          <w:p w14:paraId="5018229C" w14:textId="50498EC7"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nil"/>
              <w:left w:val="nil"/>
              <w:bottom w:val="single" w:sz="4" w:space="0" w:color="auto"/>
              <w:right w:val="single" w:sz="4" w:space="0" w:color="auto"/>
            </w:tcBorders>
            <w:shd w:val="clear" w:color="auto" w:fill="auto"/>
            <w:noWrap/>
            <w:vAlign w:val="center"/>
          </w:tcPr>
          <w:p w14:paraId="48F4A4C5" w14:textId="521466A2"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6C61FB32" w14:textId="0AE72CDC"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05EEA102" w14:textId="0F3C9322"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2F1A7C63" w14:textId="77777777" w:rsidTr="00CF25FF">
        <w:trPr>
          <w:jc w:val="center"/>
        </w:trPr>
        <w:tc>
          <w:tcPr>
            <w:tcW w:w="794" w:type="dxa"/>
            <w:vMerge/>
            <w:tcBorders>
              <w:left w:val="single" w:sz="4" w:space="0" w:color="auto"/>
              <w:right w:val="single" w:sz="4" w:space="0" w:color="auto"/>
            </w:tcBorders>
            <w:vAlign w:val="center"/>
          </w:tcPr>
          <w:p w14:paraId="069119D7"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7990109" w14:textId="6B348496"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北京市大学生英语演讲比赛</w:t>
            </w:r>
          </w:p>
        </w:tc>
        <w:tc>
          <w:tcPr>
            <w:tcW w:w="1123" w:type="dxa"/>
            <w:tcBorders>
              <w:top w:val="nil"/>
              <w:left w:val="nil"/>
              <w:bottom w:val="single" w:sz="4" w:space="0" w:color="auto"/>
              <w:right w:val="single" w:sz="4" w:space="0" w:color="auto"/>
            </w:tcBorders>
            <w:shd w:val="clear" w:color="auto" w:fill="auto"/>
            <w:vAlign w:val="center"/>
          </w:tcPr>
          <w:p w14:paraId="13C96507" w14:textId="1B9C426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nil"/>
              <w:left w:val="nil"/>
              <w:bottom w:val="single" w:sz="4" w:space="0" w:color="auto"/>
              <w:right w:val="single" w:sz="4" w:space="0" w:color="auto"/>
            </w:tcBorders>
            <w:shd w:val="clear" w:color="auto" w:fill="auto"/>
            <w:noWrap/>
            <w:vAlign w:val="center"/>
          </w:tcPr>
          <w:p w14:paraId="30357E35" w14:textId="51A8E131"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0F3787BB" w14:textId="36D4F9E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605EC78E" w14:textId="3F23B8A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5690862C" w14:textId="77777777" w:rsidTr="00CF25FF">
        <w:trPr>
          <w:jc w:val="center"/>
        </w:trPr>
        <w:tc>
          <w:tcPr>
            <w:tcW w:w="794" w:type="dxa"/>
            <w:vMerge/>
            <w:tcBorders>
              <w:left w:val="single" w:sz="4" w:space="0" w:color="auto"/>
              <w:right w:val="single" w:sz="4" w:space="0" w:color="auto"/>
            </w:tcBorders>
            <w:vAlign w:val="center"/>
          </w:tcPr>
          <w:p w14:paraId="4CD0E132"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45C0DAA" w14:textId="69390594"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“外研社杯”全国英语阅读大赛（北京赛区）</w:t>
            </w:r>
          </w:p>
        </w:tc>
        <w:tc>
          <w:tcPr>
            <w:tcW w:w="1123" w:type="dxa"/>
            <w:tcBorders>
              <w:top w:val="nil"/>
              <w:left w:val="nil"/>
              <w:bottom w:val="single" w:sz="4" w:space="0" w:color="auto"/>
              <w:right w:val="single" w:sz="4" w:space="0" w:color="auto"/>
            </w:tcBorders>
            <w:shd w:val="clear" w:color="auto" w:fill="auto"/>
            <w:vAlign w:val="center"/>
          </w:tcPr>
          <w:p w14:paraId="5A84E5B5" w14:textId="6A338AFB"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nil"/>
              <w:left w:val="nil"/>
              <w:bottom w:val="single" w:sz="4" w:space="0" w:color="auto"/>
              <w:right w:val="single" w:sz="4" w:space="0" w:color="auto"/>
            </w:tcBorders>
            <w:shd w:val="clear" w:color="auto" w:fill="auto"/>
            <w:noWrap/>
            <w:vAlign w:val="center"/>
          </w:tcPr>
          <w:p w14:paraId="376D3E60" w14:textId="7173AF6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74FEB8BF" w14:textId="2DD2517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6B02695A" w14:textId="629150EB"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3C282D" w:rsidRPr="00F64FF2" w14:paraId="0D8B3C12" w14:textId="77777777" w:rsidTr="00CF25FF">
        <w:trPr>
          <w:jc w:val="center"/>
        </w:trPr>
        <w:tc>
          <w:tcPr>
            <w:tcW w:w="794" w:type="dxa"/>
            <w:vMerge/>
            <w:tcBorders>
              <w:left w:val="single" w:sz="4" w:space="0" w:color="auto"/>
              <w:bottom w:val="single" w:sz="4" w:space="0" w:color="auto"/>
              <w:right w:val="single" w:sz="4" w:space="0" w:color="auto"/>
            </w:tcBorders>
            <w:vAlign w:val="center"/>
          </w:tcPr>
          <w:p w14:paraId="61F3D1BB"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61C1CB6C" w14:textId="2288E7B1"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北京师范大学大学生英语演讲比赛</w:t>
            </w:r>
          </w:p>
        </w:tc>
        <w:tc>
          <w:tcPr>
            <w:tcW w:w="1123" w:type="dxa"/>
            <w:tcBorders>
              <w:top w:val="nil"/>
              <w:left w:val="nil"/>
              <w:bottom w:val="single" w:sz="4" w:space="0" w:color="auto"/>
              <w:right w:val="single" w:sz="4" w:space="0" w:color="auto"/>
            </w:tcBorders>
            <w:shd w:val="clear" w:color="auto" w:fill="auto"/>
            <w:vAlign w:val="center"/>
          </w:tcPr>
          <w:p w14:paraId="62A5DBED" w14:textId="7B5C44A0"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0FF3104E" w14:textId="631F9287"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c>
          <w:tcPr>
            <w:tcW w:w="964" w:type="dxa"/>
            <w:tcBorders>
              <w:top w:val="nil"/>
              <w:left w:val="nil"/>
              <w:bottom w:val="single" w:sz="4" w:space="0" w:color="auto"/>
              <w:right w:val="single" w:sz="4" w:space="0" w:color="auto"/>
            </w:tcBorders>
            <w:shd w:val="clear" w:color="auto" w:fill="auto"/>
            <w:noWrap/>
            <w:vAlign w:val="center"/>
          </w:tcPr>
          <w:p w14:paraId="7AC547D0" w14:textId="4B71AD5C"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0.3</w:t>
            </w:r>
          </w:p>
        </w:tc>
        <w:tc>
          <w:tcPr>
            <w:tcW w:w="964" w:type="dxa"/>
            <w:tcBorders>
              <w:top w:val="nil"/>
              <w:left w:val="nil"/>
              <w:bottom w:val="single" w:sz="4" w:space="0" w:color="auto"/>
              <w:right w:val="single" w:sz="4" w:space="0" w:color="auto"/>
            </w:tcBorders>
            <w:shd w:val="clear" w:color="auto" w:fill="auto"/>
            <w:noWrap/>
            <w:vAlign w:val="center"/>
          </w:tcPr>
          <w:p w14:paraId="7D6101B3" w14:textId="51E9F09C"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CB61B4" w:rsidRPr="00F64FF2" w14:paraId="1E1077ED"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4D5B3267" w14:textId="086D127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创新创业系列</w:t>
            </w:r>
          </w:p>
        </w:tc>
        <w:tc>
          <w:tcPr>
            <w:tcW w:w="3486" w:type="dxa"/>
            <w:tcBorders>
              <w:top w:val="nil"/>
              <w:left w:val="nil"/>
              <w:bottom w:val="single" w:sz="4" w:space="0" w:color="auto"/>
              <w:right w:val="single" w:sz="4" w:space="0" w:color="auto"/>
            </w:tcBorders>
            <w:shd w:val="clear" w:color="auto" w:fill="auto"/>
            <w:vAlign w:val="center"/>
          </w:tcPr>
          <w:p w14:paraId="3EA97E92" w14:textId="0C065A2E"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“挑战杯”全国大学生课外学术科技作品竞赛</w:t>
            </w:r>
          </w:p>
        </w:tc>
        <w:tc>
          <w:tcPr>
            <w:tcW w:w="1123" w:type="dxa"/>
            <w:tcBorders>
              <w:top w:val="nil"/>
              <w:left w:val="nil"/>
              <w:bottom w:val="single" w:sz="4" w:space="0" w:color="auto"/>
              <w:right w:val="single" w:sz="4" w:space="0" w:color="auto"/>
            </w:tcBorders>
            <w:shd w:val="clear" w:color="auto" w:fill="auto"/>
            <w:vAlign w:val="center"/>
          </w:tcPr>
          <w:p w14:paraId="07698920" w14:textId="0FBA4E7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6BE3B2E" w14:textId="1F313C22"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7AF15A81" w14:textId="3F7C754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1829FE60" w14:textId="6E9AF3E5"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CB61B4" w:rsidRPr="00F64FF2" w14:paraId="77849C3F" w14:textId="77777777" w:rsidTr="00CF25FF">
        <w:trPr>
          <w:jc w:val="center"/>
        </w:trPr>
        <w:tc>
          <w:tcPr>
            <w:tcW w:w="794" w:type="dxa"/>
            <w:vMerge/>
            <w:tcBorders>
              <w:left w:val="single" w:sz="4" w:space="0" w:color="auto"/>
              <w:right w:val="single" w:sz="4" w:space="0" w:color="auto"/>
            </w:tcBorders>
            <w:vAlign w:val="center"/>
          </w:tcPr>
          <w:p w14:paraId="388C0527" w14:textId="77777777" w:rsidR="00CB61B4" w:rsidRPr="006C1CCE" w:rsidRDefault="00CB61B4"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6EAE7E36" w14:textId="4E22CD4D"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“创青春”全国大学生创业计划竞赛</w:t>
            </w:r>
          </w:p>
        </w:tc>
        <w:tc>
          <w:tcPr>
            <w:tcW w:w="1123" w:type="dxa"/>
            <w:tcBorders>
              <w:top w:val="nil"/>
              <w:left w:val="nil"/>
              <w:bottom w:val="single" w:sz="4" w:space="0" w:color="auto"/>
              <w:right w:val="single" w:sz="4" w:space="0" w:color="auto"/>
            </w:tcBorders>
            <w:shd w:val="clear" w:color="auto" w:fill="auto"/>
            <w:vAlign w:val="center"/>
          </w:tcPr>
          <w:p w14:paraId="372CBDAD" w14:textId="5E8343B4"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4499A1A7" w14:textId="77777777"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p w14:paraId="4A756A97" w14:textId="54DB5FF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nil"/>
              <w:left w:val="nil"/>
              <w:bottom w:val="single" w:sz="4" w:space="0" w:color="auto"/>
              <w:right w:val="single" w:sz="4" w:space="0" w:color="auto"/>
            </w:tcBorders>
            <w:shd w:val="clear" w:color="auto" w:fill="auto"/>
            <w:noWrap/>
            <w:vAlign w:val="center"/>
          </w:tcPr>
          <w:p w14:paraId="6F2B9855" w14:textId="2498941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p w14:paraId="15870D68" w14:textId="767FF5FA"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（银）</w:t>
            </w:r>
          </w:p>
        </w:tc>
        <w:tc>
          <w:tcPr>
            <w:tcW w:w="964" w:type="dxa"/>
            <w:tcBorders>
              <w:top w:val="nil"/>
              <w:left w:val="nil"/>
              <w:bottom w:val="single" w:sz="4" w:space="0" w:color="auto"/>
              <w:right w:val="single" w:sz="4" w:space="0" w:color="auto"/>
            </w:tcBorders>
            <w:shd w:val="clear" w:color="auto" w:fill="auto"/>
            <w:noWrap/>
            <w:vAlign w:val="center"/>
          </w:tcPr>
          <w:p w14:paraId="791A0D7E" w14:textId="498B89A2"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r w:rsidR="00CB61B4" w:rsidRPr="006C1CCE">
              <w:rPr>
                <w:rFonts w:ascii="宋体" w:eastAsia="宋体" w:hAnsi="宋体" w:cs="宋体" w:hint="eastAsia"/>
                <w:kern w:val="0"/>
                <w:sz w:val="18"/>
                <w:szCs w:val="18"/>
              </w:rPr>
              <w:t>（铜）</w:t>
            </w:r>
          </w:p>
        </w:tc>
      </w:tr>
      <w:tr w:rsidR="00CB61B4" w:rsidRPr="00F64FF2" w14:paraId="5F0179E0" w14:textId="77777777" w:rsidTr="00CF25FF">
        <w:trPr>
          <w:jc w:val="center"/>
        </w:trPr>
        <w:tc>
          <w:tcPr>
            <w:tcW w:w="794" w:type="dxa"/>
            <w:vMerge/>
            <w:tcBorders>
              <w:left w:val="single" w:sz="4" w:space="0" w:color="auto"/>
              <w:right w:val="single" w:sz="4" w:space="0" w:color="auto"/>
            </w:tcBorders>
            <w:vAlign w:val="center"/>
          </w:tcPr>
          <w:p w14:paraId="2A44D30F" w14:textId="77777777" w:rsidR="00CB61B4" w:rsidRPr="006C1CCE" w:rsidRDefault="00CB61B4"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6F76D8E5" w14:textId="3C771915"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中国“互联网</w:t>
            </w:r>
            <w:r w:rsidRPr="006C1CCE">
              <w:rPr>
                <w:rFonts w:ascii="宋体" w:eastAsia="宋体" w:hAnsi="宋体" w:cs="宋体"/>
                <w:kern w:val="0"/>
                <w:sz w:val="18"/>
                <w:szCs w:val="18"/>
              </w:rPr>
              <w:t>+”大学生创新创业大赛</w:t>
            </w:r>
          </w:p>
        </w:tc>
        <w:tc>
          <w:tcPr>
            <w:tcW w:w="1123" w:type="dxa"/>
            <w:tcBorders>
              <w:top w:val="nil"/>
              <w:left w:val="nil"/>
              <w:bottom w:val="single" w:sz="4" w:space="0" w:color="auto"/>
              <w:right w:val="single" w:sz="4" w:space="0" w:color="auto"/>
            </w:tcBorders>
            <w:shd w:val="clear" w:color="auto" w:fill="auto"/>
            <w:vAlign w:val="center"/>
          </w:tcPr>
          <w:p w14:paraId="3D6BB9E2" w14:textId="7EA1F15E"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132F5F39" w14:textId="77777777"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p w14:paraId="68C6F422" w14:textId="03345B2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nil"/>
              <w:left w:val="nil"/>
              <w:bottom w:val="single" w:sz="4" w:space="0" w:color="auto"/>
              <w:right w:val="single" w:sz="4" w:space="0" w:color="auto"/>
            </w:tcBorders>
            <w:shd w:val="clear" w:color="auto" w:fill="auto"/>
            <w:noWrap/>
            <w:vAlign w:val="center"/>
          </w:tcPr>
          <w:p w14:paraId="5F87474A" w14:textId="0BA4A47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p w14:paraId="33909ECF" w14:textId="7A490301"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（银）</w:t>
            </w:r>
          </w:p>
        </w:tc>
        <w:tc>
          <w:tcPr>
            <w:tcW w:w="964" w:type="dxa"/>
            <w:tcBorders>
              <w:top w:val="nil"/>
              <w:left w:val="nil"/>
              <w:bottom w:val="single" w:sz="4" w:space="0" w:color="auto"/>
              <w:right w:val="single" w:sz="4" w:space="0" w:color="auto"/>
            </w:tcBorders>
            <w:shd w:val="clear" w:color="auto" w:fill="auto"/>
            <w:noWrap/>
            <w:vAlign w:val="center"/>
          </w:tcPr>
          <w:p w14:paraId="4E293899" w14:textId="092BE5FE"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r w:rsidR="00CB61B4" w:rsidRPr="006C1CCE">
              <w:rPr>
                <w:rFonts w:ascii="宋体" w:eastAsia="宋体" w:hAnsi="宋体" w:cs="宋体" w:hint="eastAsia"/>
                <w:kern w:val="0"/>
                <w:sz w:val="18"/>
                <w:szCs w:val="18"/>
              </w:rPr>
              <w:t>（铜）</w:t>
            </w:r>
          </w:p>
        </w:tc>
      </w:tr>
      <w:tr w:rsidR="00CB61B4" w:rsidRPr="00F64FF2" w14:paraId="50C042CA" w14:textId="77777777" w:rsidTr="00CF25FF">
        <w:trPr>
          <w:jc w:val="center"/>
        </w:trPr>
        <w:tc>
          <w:tcPr>
            <w:tcW w:w="794" w:type="dxa"/>
            <w:vMerge/>
            <w:tcBorders>
              <w:left w:val="single" w:sz="4" w:space="0" w:color="auto"/>
              <w:right w:val="single" w:sz="4" w:space="0" w:color="auto"/>
            </w:tcBorders>
            <w:vAlign w:val="center"/>
          </w:tcPr>
          <w:p w14:paraId="152FA134" w14:textId="77777777" w:rsidR="00CB61B4" w:rsidRPr="006C1CCE" w:rsidRDefault="00CB61B4"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54C10A9C" w14:textId="2DAC8A0D"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“尖烽时刻”全国商业模拟大赛全球决赛和全国决赛</w:t>
            </w:r>
          </w:p>
        </w:tc>
        <w:tc>
          <w:tcPr>
            <w:tcW w:w="1123" w:type="dxa"/>
            <w:tcBorders>
              <w:top w:val="nil"/>
              <w:left w:val="nil"/>
              <w:bottom w:val="single" w:sz="4" w:space="0" w:color="auto"/>
              <w:right w:val="single" w:sz="4" w:space="0" w:color="auto"/>
            </w:tcBorders>
            <w:shd w:val="clear" w:color="auto" w:fill="auto"/>
            <w:vAlign w:val="center"/>
          </w:tcPr>
          <w:p w14:paraId="0CC0D4CC" w14:textId="6B79885E"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CB04C95" w14:textId="254B3AA8"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7276CBFD" w14:textId="5A00F96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27C9D46" w14:textId="3D070470"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906F51" w:rsidRPr="00F64FF2" w14:paraId="528C2346" w14:textId="77777777" w:rsidTr="00CF25FF">
        <w:trPr>
          <w:jc w:val="center"/>
        </w:trPr>
        <w:tc>
          <w:tcPr>
            <w:tcW w:w="794" w:type="dxa"/>
            <w:vMerge/>
            <w:tcBorders>
              <w:left w:val="single" w:sz="4" w:space="0" w:color="auto"/>
              <w:right w:val="single" w:sz="4" w:space="0" w:color="auto"/>
            </w:tcBorders>
            <w:vAlign w:val="center"/>
          </w:tcPr>
          <w:p w14:paraId="4F79ED28" w14:textId="77777777" w:rsidR="00906F51" w:rsidRPr="006C1CCE" w:rsidRDefault="00906F51"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2132B5E3" w14:textId="28B9371A" w:rsidR="00906F51" w:rsidRPr="006C1CCE" w:rsidRDefault="00906F51" w:rsidP="006C1CCE">
            <w:pPr>
              <w:pStyle w:val="aa"/>
              <w:rPr>
                <w:rFonts w:ascii="宋体" w:hAnsi="宋体" w:cs="宋体"/>
                <w:kern w:val="0"/>
                <w:sz w:val="18"/>
                <w:szCs w:val="18"/>
              </w:rPr>
            </w:pPr>
            <w:r w:rsidRPr="006C1CCE">
              <w:rPr>
                <w:rFonts w:ascii="宋体" w:hAnsi="宋体" w:cs="宋体"/>
                <w:kern w:val="0"/>
                <w:sz w:val="18"/>
                <w:szCs w:val="18"/>
              </w:rPr>
              <w:t>IMA校园管理会计案例大赛</w:t>
            </w:r>
            <w:r w:rsidRPr="006C1CCE">
              <w:rPr>
                <w:rFonts w:ascii="宋体" w:hAnsi="宋体" w:cs="宋体" w:hint="eastAsia"/>
                <w:kern w:val="0"/>
                <w:sz w:val="18"/>
                <w:szCs w:val="18"/>
              </w:rPr>
              <w:t>总决赛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31787E56"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76937DE8" w14:textId="4055B5F0"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1352373A" w14:textId="533A3CDA"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541D6EFB" w14:textId="0E54B2D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8B6B0F" w:rsidRPr="00F64FF2" w14:paraId="74D6FCD2" w14:textId="77777777" w:rsidTr="00CF25FF">
        <w:trPr>
          <w:jc w:val="center"/>
        </w:trPr>
        <w:tc>
          <w:tcPr>
            <w:tcW w:w="794" w:type="dxa"/>
            <w:vMerge/>
            <w:tcBorders>
              <w:left w:val="single" w:sz="4" w:space="0" w:color="auto"/>
              <w:right w:val="single" w:sz="4" w:space="0" w:color="auto"/>
            </w:tcBorders>
            <w:vAlign w:val="center"/>
          </w:tcPr>
          <w:p w14:paraId="016E11B4" w14:textId="77777777" w:rsidR="008B6B0F" w:rsidRPr="006C1CCE" w:rsidRDefault="008B6B0F"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76A9C602" w14:textId="524F8206" w:rsidR="008B6B0F" w:rsidRPr="006C1CCE" w:rsidRDefault="008B6B0F" w:rsidP="006C1CCE">
            <w:pPr>
              <w:pStyle w:val="aa"/>
              <w:rPr>
                <w:rFonts w:ascii="宋体" w:hAnsi="宋体" w:cs="宋体"/>
                <w:kern w:val="0"/>
                <w:sz w:val="18"/>
                <w:szCs w:val="18"/>
              </w:rPr>
            </w:pPr>
            <w:r w:rsidRPr="006C1CCE">
              <w:rPr>
                <w:rFonts w:ascii="宋体" w:hAnsi="宋体" w:cs="宋体" w:hint="eastAsia"/>
                <w:kern w:val="0"/>
                <w:sz w:val="18"/>
                <w:szCs w:val="18"/>
              </w:rPr>
              <w:t>全国大学生职业规划大赛</w:t>
            </w:r>
            <w:r w:rsidR="00F732E2" w:rsidRPr="006C1CCE">
              <w:rPr>
                <w:rFonts w:ascii="宋体" w:hAnsi="宋体" w:cs="宋体" w:hint="eastAsia"/>
                <w:kern w:val="0"/>
                <w:sz w:val="18"/>
                <w:szCs w:val="18"/>
              </w:rPr>
              <w:t>总决赛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6A1E2D97" w14:textId="2BAF11EF"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22C7F0C5" w14:textId="764FCF7E"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6B6C7328" w14:textId="6ED81486"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3A8AAB36" w14:textId="72984D57"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CB61B4" w:rsidRPr="00F64FF2" w14:paraId="0E2FE8F2" w14:textId="77777777" w:rsidTr="00CF25FF">
        <w:trPr>
          <w:jc w:val="center"/>
        </w:trPr>
        <w:tc>
          <w:tcPr>
            <w:tcW w:w="794" w:type="dxa"/>
            <w:vMerge/>
            <w:tcBorders>
              <w:left w:val="single" w:sz="4" w:space="0" w:color="auto"/>
              <w:right w:val="single" w:sz="4" w:space="0" w:color="auto"/>
            </w:tcBorders>
            <w:vAlign w:val="center"/>
          </w:tcPr>
          <w:p w14:paraId="486489B2" w14:textId="77777777" w:rsidR="00CB61B4" w:rsidRPr="006C1CCE" w:rsidRDefault="00CB61B4"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5403462F" w14:textId="77777777" w:rsidR="00CB61B4" w:rsidRPr="006C1CCE" w:rsidRDefault="00CB61B4" w:rsidP="006C1CCE">
            <w:pPr>
              <w:pStyle w:val="aa"/>
              <w:rPr>
                <w:rFonts w:ascii="宋体" w:hAnsi="宋体" w:cs="宋体"/>
                <w:kern w:val="0"/>
                <w:sz w:val="18"/>
                <w:szCs w:val="18"/>
              </w:rPr>
            </w:pPr>
            <w:r w:rsidRPr="006C1CCE">
              <w:rPr>
                <w:rFonts w:ascii="宋体" w:hAnsi="宋体" w:cs="宋体" w:hint="eastAsia"/>
                <w:kern w:val="0"/>
                <w:sz w:val="18"/>
                <w:szCs w:val="18"/>
              </w:rPr>
              <w:t>“挑战杯”首都高校大学生课外学术科技作品竞赛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1CA84EB8" w14:textId="6726BC48"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7FE0B3EB" w14:textId="73CFF0AE"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6A633EB9" w14:textId="38F82706"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7C6A1EE3" w14:textId="4F0B8BDE"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CB61B4" w:rsidRPr="00F64FF2" w14:paraId="425430F5" w14:textId="77777777" w:rsidTr="00CF25FF">
        <w:trPr>
          <w:jc w:val="center"/>
        </w:trPr>
        <w:tc>
          <w:tcPr>
            <w:tcW w:w="794" w:type="dxa"/>
            <w:vMerge/>
            <w:tcBorders>
              <w:left w:val="single" w:sz="4" w:space="0" w:color="auto"/>
              <w:right w:val="single" w:sz="4" w:space="0" w:color="auto"/>
            </w:tcBorders>
            <w:vAlign w:val="center"/>
          </w:tcPr>
          <w:p w14:paraId="6247FC9E" w14:textId="77777777" w:rsidR="00CB61B4" w:rsidRPr="006C1CCE" w:rsidRDefault="00CB61B4"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7EB3133C" w14:textId="4190264D" w:rsidR="00CB61B4" w:rsidRPr="006C1CCE" w:rsidRDefault="00CB61B4" w:rsidP="006C1CCE">
            <w:pPr>
              <w:pStyle w:val="aa"/>
              <w:rPr>
                <w:rFonts w:ascii="宋体" w:hAnsi="宋体" w:cs="宋体"/>
                <w:kern w:val="0"/>
                <w:sz w:val="18"/>
                <w:szCs w:val="18"/>
              </w:rPr>
            </w:pPr>
            <w:r w:rsidRPr="006C1CCE">
              <w:rPr>
                <w:rFonts w:ascii="宋体" w:hAnsi="宋体" w:cs="宋体" w:hint="eastAsia"/>
                <w:kern w:val="0"/>
                <w:sz w:val="18"/>
                <w:szCs w:val="18"/>
              </w:rPr>
              <w:t>“创青春”首都高校大学生创业计划竞赛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36F5DCD5" w14:textId="58E74145"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0B0AA8EF" w14:textId="7F83183C"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p w14:paraId="1125B0EC" w14:textId="32FF92E5"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6E010388" w14:textId="59BCA745"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r w:rsidR="00CB61B4" w:rsidRPr="006C1CCE">
              <w:rPr>
                <w:rFonts w:ascii="宋体" w:eastAsia="宋体" w:hAnsi="宋体" w:cs="宋体" w:hint="eastAsia"/>
                <w:kern w:val="0"/>
                <w:sz w:val="18"/>
                <w:szCs w:val="18"/>
              </w:rPr>
              <w:t>（银）</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09D0D81D" w14:textId="141DD2BF"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p w14:paraId="37F16248" w14:textId="2BFF85F6"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（铜）</w:t>
            </w:r>
          </w:p>
        </w:tc>
      </w:tr>
      <w:tr w:rsidR="00CB61B4" w:rsidRPr="00F64FF2" w14:paraId="60701F10" w14:textId="77777777" w:rsidTr="00CF25FF">
        <w:trPr>
          <w:jc w:val="center"/>
        </w:trPr>
        <w:tc>
          <w:tcPr>
            <w:tcW w:w="794" w:type="dxa"/>
            <w:vMerge/>
            <w:tcBorders>
              <w:left w:val="single" w:sz="4" w:space="0" w:color="auto"/>
              <w:right w:val="single" w:sz="4" w:space="0" w:color="auto"/>
            </w:tcBorders>
            <w:vAlign w:val="center"/>
          </w:tcPr>
          <w:p w14:paraId="5DC4DAA4" w14:textId="77777777" w:rsidR="00CB61B4" w:rsidRPr="006C1CCE" w:rsidRDefault="00CB61B4"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64049F6A" w14:textId="6296CD18" w:rsidR="00CB61B4" w:rsidRPr="006C1CCE" w:rsidRDefault="00CB61B4" w:rsidP="006C1CCE">
            <w:pPr>
              <w:pStyle w:val="aa"/>
              <w:rPr>
                <w:rFonts w:ascii="宋体" w:hAnsi="宋体" w:cs="宋体"/>
                <w:kern w:val="0"/>
                <w:sz w:val="18"/>
                <w:szCs w:val="18"/>
              </w:rPr>
            </w:pPr>
            <w:r w:rsidRPr="006C1CCE">
              <w:rPr>
                <w:rFonts w:ascii="宋体" w:hAnsi="宋体" w:cs="宋体" w:hint="eastAsia"/>
                <w:kern w:val="0"/>
                <w:sz w:val="18"/>
                <w:szCs w:val="18"/>
              </w:rPr>
              <w:t>中国“互联网</w:t>
            </w:r>
            <w:r w:rsidRPr="006C1CCE">
              <w:rPr>
                <w:rFonts w:ascii="宋体" w:hAnsi="宋体" w:cs="宋体"/>
                <w:kern w:val="0"/>
                <w:sz w:val="18"/>
                <w:szCs w:val="18"/>
              </w:rPr>
              <w:t>+”大学生创新创业大赛北京赛区</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20649D8C" w14:textId="3ABFE61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4EFCB6E3" w14:textId="050FE3C6"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5000F0B0" w14:textId="40821717"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4F1E820D" w14:textId="31EFA4C9"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35817976" w14:textId="77777777" w:rsidTr="00CF25FF">
        <w:trPr>
          <w:jc w:val="center"/>
        </w:trPr>
        <w:tc>
          <w:tcPr>
            <w:tcW w:w="794" w:type="dxa"/>
            <w:vMerge/>
            <w:tcBorders>
              <w:left w:val="single" w:sz="4" w:space="0" w:color="auto"/>
              <w:right w:val="single" w:sz="4" w:space="0" w:color="auto"/>
            </w:tcBorders>
            <w:vAlign w:val="center"/>
          </w:tcPr>
          <w:p w14:paraId="3AE6E386"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46B36AB0" w14:textId="64798E1C"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kern w:val="0"/>
                <w:sz w:val="18"/>
                <w:szCs w:val="18"/>
              </w:rPr>
              <w:t>IMA校园管理会计案例大赛</w:t>
            </w:r>
            <w:r w:rsidRPr="006C1CCE">
              <w:rPr>
                <w:rFonts w:ascii="宋体" w:eastAsia="宋体" w:hAnsi="宋体" w:cs="宋体" w:hint="eastAsia"/>
                <w:kern w:val="0"/>
                <w:sz w:val="18"/>
                <w:szCs w:val="18"/>
              </w:rPr>
              <w:t>区域</w:t>
            </w:r>
            <w:r w:rsidRPr="006C1CCE">
              <w:rPr>
                <w:rFonts w:ascii="宋体" w:eastAsia="宋体" w:hAnsi="宋体" w:cs="宋体"/>
                <w:kern w:val="0"/>
                <w:sz w:val="18"/>
                <w:szCs w:val="18"/>
              </w:rPr>
              <w:t>决赛</w:t>
            </w:r>
          </w:p>
        </w:tc>
        <w:tc>
          <w:tcPr>
            <w:tcW w:w="1123" w:type="dxa"/>
            <w:tcBorders>
              <w:top w:val="nil"/>
              <w:left w:val="nil"/>
              <w:bottom w:val="single" w:sz="4" w:space="0" w:color="auto"/>
              <w:right w:val="single" w:sz="4" w:space="0" w:color="auto"/>
            </w:tcBorders>
            <w:shd w:val="clear" w:color="auto" w:fill="auto"/>
            <w:vAlign w:val="center"/>
          </w:tcPr>
          <w:p w14:paraId="6C10C810" w14:textId="6EEB852E"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5AD7FDC1" w14:textId="53B41313"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2B2EBD57" w14:textId="716151C4"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3B227F7C" w14:textId="02B6940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F732E2" w:rsidRPr="00F64FF2" w14:paraId="279A7629" w14:textId="77777777" w:rsidTr="00CF25FF">
        <w:trPr>
          <w:jc w:val="center"/>
        </w:trPr>
        <w:tc>
          <w:tcPr>
            <w:tcW w:w="794" w:type="dxa"/>
            <w:vMerge/>
            <w:tcBorders>
              <w:left w:val="single" w:sz="4" w:space="0" w:color="auto"/>
              <w:right w:val="single" w:sz="4" w:space="0" w:color="auto"/>
            </w:tcBorders>
            <w:vAlign w:val="center"/>
          </w:tcPr>
          <w:p w14:paraId="211E323A" w14:textId="77777777" w:rsidR="00F732E2" w:rsidRPr="006C1CCE" w:rsidRDefault="00F732E2"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1E79A088" w14:textId="5E0EC52F" w:rsidR="00F732E2" w:rsidRPr="006C1CCE" w:rsidRDefault="00F732E2"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全国大学生职业规划大赛北京赛区</w:t>
            </w:r>
          </w:p>
        </w:tc>
        <w:tc>
          <w:tcPr>
            <w:tcW w:w="1123" w:type="dxa"/>
            <w:tcBorders>
              <w:top w:val="nil"/>
              <w:left w:val="nil"/>
              <w:bottom w:val="single" w:sz="4" w:space="0" w:color="auto"/>
              <w:right w:val="single" w:sz="4" w:space="0" w:color="auto"/>
            </w:tcBorders>
            <w:shd w:val="clear" w:color="auto" w:fill="auto"/>
            <w:vAlign w:val="center"/>
          </w:tcPr>
          <w:p w14:paraId="3B10437E" w14:textId="0BA62B11"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9FA1A8D" w14:textId="2C85C884"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0AD99501" w14:textId="3BAFAFAF"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5835EB8D" w14:textId="64E29D98"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F732E2" w:rsidRPr="00F64FF2" w14:paraId="1B75BC16" w14:textId="77777777" w:rsidTr="00CF25FF">
        <w:trPr>
          <w:jc w:val="center"/>
        </w:trPr>
        <w:tc>
          <w:tcPr>
            <w:tcW w:w="794" w:type="dxa"/>
            <w:vMerge/>
            <w:tcBorders>
              <w:left w:val="single" w:sz="4" w:space="0" w:color="auto"/>
              <w:right w:val="single" w:sz="4" w:space="0" w:color="auto"/>
            </w:tcBorders>
            <w:vAlign w:val="center"/>
          </w:tcPr>
          <w:p w14:paraId="1FE7E027" w14:textId="77777777" w:rsidR="00F732E2" w:rsidRPr="006C1CCE" w:rsidRDefault="00F732E2"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1D8F0905" w14:textId="4C982F0D" w:rsidR="00F732E2" w:rsidRPr="006C1CCE" w:rsidRDefault="00F732E2"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北京师范大学“京师杯”课外学术科技作品竞赛</w:t>
            </w:r>
          </w:p>
        </w:tc>
        <w:tc>
          <w:tcPr>
            <w:tcW w:w="1123" w:type="dxa"/>
            <w:tcBorders>
              <w:top w:val="nil"/>
              <w:left w:val="nil"/>
              <w:bottom w:val="single" w:sz="4" w:space="0" w:color="auto"/>
              <w:right w:val="single" w:sz="4" w:space="0" w:color="auto"/>
            </w:tcBorders>
            <w:shd w:val="clear" w:color="auto" w:fill="auto"/>
            <w:vAlign w:val="center"/>
          </w:tcPr>
          <w:p w14:paraId="1359B7EC" w14:textId="731E8A5C"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3F18790" w14:textId="2854B595" w:rsidR="00F732E2" w:rsidRPr="006C1CCE" w:rsidRDefault="006D735B" w:rsidP="006C1CCE">
            <w:pPr>
              <w:jc w:val="center"/>
              <w:rPr>
                <w:rFonts w:ascii="宋体" w:eastAsia="宋体" w:hAnsi="宋体" w:cs="宋体"/>
                <w:kern w:val="0"/>
                <w:sz w:val="18"/>
                <w:szCs w:val="18"/>
              </w:rPr>
            </w:pPr>
            <w:r>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13EA8D4F" w14:textId="34E552EC" w:rsidR="00F732E2" w:rsidRPr="006C1CCE" w:rsidRDefault="006D735B" w:rsidP="006C1CCE">
            <w:pPr>
              <w:jc w:val="center"/>
              <w:rPr>
                <w:rFonts w:ascii="宋体" w:eastAsia="宋体" w:hAnsi="宋体" w:cs="宋体"/>
                <w:kern w:val="0"/>
                <w:sz w:val="18"/>
                <w:szCs w:val="18"/>
              </w:rPr>
            </w:pPr>
            <w:r>
              <w:rPr>
                <w:rFonts w:ascii="宋体" w:eastAsia="宋体" w:hAnsi="宋体" w:cs="宋体"/>
                <w:kern w:val="0"/>
                <w:sz w:val="18"/>
                <w:szCs w:val="18"/>
              </w:rPr>
              <w:t>0.6</w:t>
            </w:r>
          </w:p>
        </w:tc>
        <w:tc>
          <w:tcPr>
            <w:tcW w:w="964" w:type="dxa"/>
            <w:tcBorders>
              <w:top w:val="nil"/>
              <w:left w:val="nil"/>
              <w:bottom w:val="single" w:sz="4" w:space="0" w:color="auto"/>
              <w:right w:val="single" w:sz="4" w:space="0" w:color="auto"/>
            </w:tcBorders>
            <w:shd w:val="clear" w:color="auto" w:fill="auto"/>
            <w:noWrap/>
            <w:vAlign w:val="center"/>
          </w:tcPr>
          <w:p w14:paraId="283BDC0E" w14:textId="45E8B08F" w:rsidR="00F732E2" w:rsidRPr="006C1CCE" w:rsidRDefault="006D735B" w:rsidP="006C1CCE">
            <w:pPr>
              <w:jc w:val="center"/>
              <w:rPr>
                <w:rFonts w:ascii="宋体" w:eastAsia="宋体" w:hAnsi="宋体" w:cs="宋体"/>
                <w:kern w:val="0"/>
                <w:sz w:val="18"/>
                <w:szCs w:val="18"/>
              </w:rPr>
            </w:pPr>
            <w:r>
              <w:rPr>
                <w:rFonts w:ascii="宋体" w:eastAsia="宋体" w:hAnsi="宋体" w:cs="宋体"/>
                <w:kern w:val="0"/>
                <w:sz w:val="18"/>
                <w:szCs w:val="18"/>
              </w:rPr>
              <w:t>0.4</w:t>
            </w:r>
          </w:p>
        </w:tc>
      </w:tr>
      <w:tr w:rsidR="00F732E2" w:rsidRPr="00F64FF2" w14:paraId="708B2E39" w14:textId="77777777" w:rsidTr="00CF25FF">
        <w:trPr>
          <w:jc w:val="center"/>
        </w:trPr>
        <w:tc>
          <w:tcPr>
            <w:tcW w:w="794" w:type="dxa"/>
            <w:vMerge/>
            <w:tcBorders>
              <w:left w:val="single" w:sz="4" w:space="0" w:color="auto"/>
              <w:right w:val="single" w:sz="4" w:space="0" w:color="auto"/>
            </w:tcBorders>
            <w:vAlign w:val="center"/>
          </w:tcPr>
          <w:p w14:paraId="5049D39F" w14:textId="77777777" w:rsidR="00F732E2" w:rsidRPr="006C1CCE" w:rsidRDefault="00F732E2"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3B4851AE" w14:textId="07D941D2" w:rsidR="00F732E2" w:rsidRPr="006C1CCE" w:rsidRDefault="00F732E2"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北京师范大学大学生职业规划大赛</w:t>
            </w:r>
          </w:p>
        </w:tc>
        <w:tc>
          <w:tcPr>
            <w:tcW w:w="1123" w:type="dxa"/>
            <w:tcBorders>
              <w:top w:val="nil"/>
              <w:left w:val="nil"/>
              <w:bottom w:val="single" w:sz="4" w:space="0" w:color="auto"/>
              <w:right w:val="single" w:sz="4" w:space="0" w:color="auto"/>
            </w:tcBorders>
            <w:shd w:val="clear" w:color="auto" w:fill="auto"/>
            <w:vAlign w:val="center"/>
          </w:tcPr>
          <w:p w14:paraId="60724EA9" w14:textId="070A82A3"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1C408A0E" w14:textId="79FE7878"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c>
          <w:tcPr>
            <w:tcW w:w="964" w:type="dxa"/>
            <w:tcBorders>
              <w:top w:val="nil"/>
              <w:left w:val="nil"/>
              <w:bottom w:val="single" w:sz="4" w:space="0" w:color="auto"/>
              <w:right w:val="single" w:sz="4" w:space="0" w:color="auto"/>
            </w:tcBorders>
            <w:shd w:val="clear" w:color="auto" w:fill="auto"/>
            <w:noWrap/>
            <w:vAlign w:val="center"/>
          </w:tcPr>
          <w:p w14:paraId="72FCFAB3" w14:textId="3FA538C0"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0.3</w:t>
            </w:r>
          </w:p>
        </w:tc>
        <w:tc>
          <w:tcPr>
            <w:tcW w:w="964" w:type="dxa"/>
            <w:tcBorders>
              <w:top w:val="nil"/>
              <w:left w:val="nil"/>
              <w:bottom w:val="single" w:sz="4" w:space="0" w:color="auto"/>
              <w:right w:val="single" w:sz="4" w:space="0" w:color="auto"/>
            </w:tcBorders>
            <w:shd w:val="clear" w:color="auto" w:fill="auto"/>
            <w:noWrap/>
            <w:vAlign w:val="center"/>
          </w:tcPr>
          <w:p w14:paraId="6E2A8708" w14:textId="62ADC4DC"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0</w:t>
            </w:r>
            <w:r w:rsidRPr="006C1CCE">
              <w:rPr>
                <w:rFonts w:ascii="宋体" w:eastAsia="宋体" w:hAnsi="宋体" w:cs="宋体"/>
                <w:kern w:val="0"/>
                <w:sz w:val="18"/>
                <w:szCs w:val="18"/>
              </w:rPr>
              <w:t>.2</w:t>
            </w:r>
          </w:p>
        </w:tc>
      </w:tr>
      <w:tr w:rsidR="003C282D" w:rsidRPr="00F64FF2" w14:paraId="19173A31"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51B6D554" w14:textId="329AB3D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lastRenderedPageBreak/>
              <w:t>其他</w:t>
            </w:r>
          </w:p>
        </w:tc>
        <w:tc>
          <w:tcPr>
            <w:tcW w:w="3486" w:type="dxa"/>
            <w:tcBorders>
              <w:top w:val="nil"/>
              <w:left w:val="nil"/>
              <w:bottom w:val="single" w:sz="4" w:space="0" w:color="auto"/>
              <w:right w:val="single" w:sz="4" w:space="0" w:color="auto"/>
            </w:tcBorders>
            <w:shd w:val="clear" w:color="auto" w:fill="auto"/>
            <w:vAlign w:val="center"/>
          </w:tcPr>
          <w:p w14:paraId="6E22DE8A" w14:textId="77A8DC02"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kern w:val="0"/>
                <w:sz w:val="18"/>
                <w:szCs w:val="18"/>
              </w:rPr>
              <w:t>ACM国际大学生程序设计竞赛总决赛或亚洲区预选赛金牌</w:t>
            </w:r>
          </w:p>
        </w:tc>
        <w:tc>
          <w:tcPr>
            <w:tcW w:w="1123" w:type="dxa"/>
            <w:tcBorders>
              <w:top w:val="nil"/>
              <w:left w:val="nil"/>
              <w:bottom w:val="single" w:sz="4" w:space="0" w:color="auto"/>
              <w:right w:val="single" w:sz="4" w:space="0" w:color="auto"/>
            </w:tcBorders>
            <w:shd w:val="clear" w:color="auto" w:fill="auto"/>
            <w:vAlign w:val="center"/>
          </w:tcPr>
          <w:p w14:paraId="4AC04AF8" w14:textId="1ADCB43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443A3E8D" w14:textId="736AEC45"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p w14:paraId="4E08E93B" w14:textId="570CFEC2"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nil"/>
              <w:left w:val="nil"/>
              <w:bottom w:val="single" w:sz="4" w:space="0" w:color="auto"/>
              <w:right w:val="single" w:sz="4" w:space="0" w:color="auto"/>
            </w:tcBorders>
            <w:shd w:val="clear" w:color="auto" w:fill="auto"/>
            <w:noWrap/>
            <w:vAlign w:val="center"/>
          </w:tcPr>
          <w:p w14:paraId="4A1672C0" w14:textId="1015628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p w14:paraId="46E84DCE" w14:textId="06BAA4F3"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（银）</w:t>
            </w:r>
          </w:p>
        </w:tc>
        <w:tc>
          <w:tcPr>
            <w:tcW w:w="964" w:type="dxa"/>
            <w:tcBorders>
              <w:top w:val="nil"/>
              <w:left w:val="nil"/>
              <w:bottom w:val="single" w:sz="4" w:space="0" w:color="auto"/>
              <w:right w:val="single" w:sz="4" w:space="0" w:color="auto"/>
            </w:tcBorders>
            <w:shd w:val="clear" w:color="auto" w:fill="auto"/>
            <w:noWrap/>
            <w:vAlign w:val="center"/>
          </w:tcPr>
          <w:p w14:paraId="056E2ECE" w14:textId="57BC444F"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p w14:paraId="58FDBBB7" w14:textId="68D3C7B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（铜）</w:t>
            </w:r>
          </w:p>
        </w:tc>
      </w:tr>
      <w:tr w:rsidR="003C282D" w:rsidRPr="00F64FF2" w14:paraId="08F5F16F" w14:textId="77777777" w:rsidTr="00CF25FF">
        <w:trPr>
          <w:jc w:val="center"/>
        </w:trPr>
        <w:tc>
          <w:tcPr>
            <w:tcW w:w="794" w:type="dxa"/>
            <w:vMerge/>
            <w:tcBorders>
              <w:left w:val="single" w:sz="4" w:space="0" w:color="auto"/>
              <w:right w:val="single" w:sz="4" w:space="0" w:color="auto"/>
            </w:tcBorders>
            <w:vAlign w:val="center"/>
          </w:tcPr>
          <w:p w14:paraId="6A650E86"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41EB25DD" w14:textId="23B9FC29"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中国机器人及人工智能大赛</w:t>
            </w:r>
          </w:p>
        </w:tc>
        <w:tc>
          <w:tcPr>
            <w:tcW w:w="1123" w:type="dxa"/>
            <w:tcBorders>
              <w:top w:val="nil"/>
              <w:left w:val="nil"/>
              <w:bottom w:val="single" w:sz="4" w:space="0" w:color="auto"/>
              <w:right w:val="single" w:sz="4" w:space="0" w:color="auto"/>
            </w:tcBorders>
            <w:shd w:val="clear" w:color="auto" w:fill="auto"/>
            <w:vAlign w:val="center"/>
          </w:tcPr>
          <w:p w14:paraId="75185A6F" w14:textId="1FFAC793"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42525BA5" w14:textId="52EAAA4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6C92A494" w14:textId="1C90A38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0C0A139" w14:textId="061F3BA5"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36862E76" w14:textId="77777777" w:rsidTr="00CF25FF">
        <w:trPr>
          <w:jc w:val="center"/>
        </w:trPr>
        <w:tc>
          <w:tcPr>
            <w:tcW w:w="794" w:type="dxa"/>
            <w:vMerge/>
            <w:tcBorders>
              <w:left w:val="single" w:sz="4" w:space="0" w:color="auto"/>
              <w:right w:val="single" w:sz="4" w:space="0" w:color="auto"/>
            </w:tcBorders>
            <w:vAlign w:val="center"/>
          </w:tcPr>
          <w:p w14:paraId="0993B69B"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2D0FB14" w14:textId="566D03CB"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全国仿真创新应用大赛全国总决赛</w:t>
            </w:r>
          </w:p>
        </w:tc>
        <w:tc>
          <w:tcPr>
            <w:tcW w:w="1123" w:type="dxa"/>
            <w:tcBorders>
              <w:top w:val="nil"/>
              <w:left w:val="nil"/>
              <w:bottom w:val="single" w:sz="4" w:space="0" w:color="auto"/>
              <w:right w:val="single" w:sz="4" w:space="0" w:color="auto"/>
            </w:tcBorders>
            <w:shd w:val="clear" w:color="auto" w:fill="auto"/>
            <w:vAlign w:val="center"/>
          </w:tcPr>
          <w:p w14:paraId="263CEC88" w14:textId="72C71636"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0A4AF514" w14:textId="13468224"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78A8B84F" w14:textId="4785C31F"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BB3A9CE" w14:textId="4E50269F"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7FB945AF" w14:textId="77777777" w:rsidTr="00CF25FF">
        <w:trPr>
          <w:jc w:val="center"/>
        </w:trPr>
        <w:tc>
          <w:tcPr>
            <w:tcW w:w="794" w:type="dxa"/>
            <w:vMerge/>
            <w:tcBorders>
              <w:left w:val="single" w:sz="4" w:space="0" w:color="auto"/>
              <w:right w:val="single" w:sz="4" w:space="0" w:color="auto"/>
            </w:tcBorders>
            <w:vAlign w:val="center"/>
          </w:tcPr>
          <w:p w14:paraId="245E5290"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51921F93" w14:textId="77777777"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全国大学生物理实验竞赛（创新）</w:t>
            </w:r>
          </w:p>
        </w:tc>
        <w:tc>
          <w:tcPr>
            <w:tcW w:w="1123" w:type="dxa"/>
            <w:tcBorders>
              <w:top w:val="nil"/>
              <w:left w:val="nil"/>
              <w:bottom w:val="single" w:sz="4" w:space="0" w:color="auto"/>
              <w:right w:val="single" w:sz="4" w:space="0" w:color="auto"/>
            </w:tcBorders>
            <w:shd w:val="clear" w:color="auto" w:fill="auto"/>
            <w:vAlign w:val="center"/>
          </w:tcPr>
          <w:p w14:paraId="6DD22C42"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32F8C25C"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0C4509EF" w14:textId="6CFE4F3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4F9AC661"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0DEA3BAB" w14:textId="77777777" w:rsidTr="00CF25FF">
        <w:trPr>
          <w:jc w:val="center"/>
        </w:trPr>
        <w:tc>
          <w:tcPr>
            <w:tcW w:w="794" w:type="dxa"/>
            <w:vMerge/>
            <w:tcBorders>
              <w:left w:val="single" w:sz="4" w:space="0" w:color="auto"/>
              <w:right w:val="single" w:sz="4" w:space="0" w:color="auto"/>
            </w:tcBorders>
            <w:vAlign w:val="center"/>
          </w:tcPr>
          <w:p w14:paraId="3DADDC33"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51E56F76" w14:textId="0EF09BEA"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全国大学生化学实验邀请赛</w:t>
            </w:r>
          </w:p>
        </w:tc>
        <w:tc>
          <w:tcPr>
            <w:tcW w:w="1123" w:type="dxa"/>
            <w:tcBorders>
              <w:top w:val="nil"/>
              <w:left w:val="nil"/>
              <w:bottom w:val="single" w:sz="4" w:space="0" w:color="auto"/>
              <w:right w:val="single" w:sz="4" w:space="0" w:color="auto"/>
            </w:tcBorders>
            <w:shd w:val="clear" w:color="auto" w:fill="auto"/>
            <w:vAlign w:val="center"/>
          </w:tcPr>
          <w:p w14:paraId="69F1E106" w14:textId="7E907113"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F52973D" w14:textId="30BD8DE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tcPr>
          <w:p w14:paraId="1E810D3A" w14:textId="7EB0F13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7E52C88" w14:textId="0FEDE459"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5C8C0BFD" w14:textId="77777777" w:rsidTr="00CF25FF">
        <w:trPr>
          <w:jc w:val="center"/>
        </w:trPr>
        <w:tc>
          <w:tcPr>
            <w:tcW w:w="794" w:type="dxa"/>
            <w:vMerge/>
            <w:tcBorders>
              <w:left w:val="single" w:sz="4" w:space="0" w:color="auto"/>
              <w:bottom w:val="single" w:sz="4" w:space="0" w:color="auto"/>
              <w:right w:val="single" w:sz="4" w:space="0" w:color="auto"/>
            </w:tcBorders>
            <w:vAlign w:val="center"/>
          </w:tcPr>
          <w:p w14:paraId="124208C0"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A567576" w14:textId="4D9535E3"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全国大学生语言文字能力大赛</w:t>
            </w:r>
          </w:p>
        </w:tc>
        <w:tc>
          <w:tcPr>
            <w:tcW w:w="1123" w:type="dxa"/>
            <w:tcBorders>
              <w:top w:val="nil"/>
              <w:left w:val="nil"/>
              <w:bottom w:val="single" w:sz="4" w:space="0" w:color="auto"/>
              <w:right w:val="single" w:sz="4" w:space="0" w:color="auto"/>
            </w:tcBorders>
            <w:shd w:val="clear" w:color="auto" w:fill="auto"/>
            <w:vAlign w:val="center"/>
          </w:tcPr>
          <w:p w14:paraId="31E4EB31" w14:textId="724CEBE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361F9318" w14:textId="4703423A"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tcPr>
          <w:p w14:paraId="745AD908" w14:textId="0AAA41D0"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C44F586" w14:textId="0C0F8D16"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bl>
    <w:p w14:paraId="6FA34508" w14:textId="4EF40C92" w:rsidR="006009A0" w:rsidRPr="00DD2946" w:rsidRDefault="00F64FF2" w:rsidP="006C1CCE">
      <w:pPr>
        <w:pStyle w:val="2"/>
        <w:adjustRightInd w:val="0"/>
        <w:snapToGrid w:val="0"/>
        <w:spacing w:beforeLines="0" w:before="0" w:after="0" w:line="360" w:lineRule="auto"/>
        <w:ind w:leftChars="0" w:left="0" w:firstLineChars="0" w:firstLine="0"/>
        <w:rPr>
          <w:rFonts w:ascii="宋体" w:hAnsi="宋体" w:cs="宋体"/>
          <w:kern w:val="0"/>
          <w:sz w:val="18"/>
          <w:szCs w:val="18"/>
        </w:rPr>
      </w:pPr>
      <w:r w:rsidRPr="00DD2946">
        <w:rPr>
          <w:rFonts w:ascii="宋体" w:hAnsi="宋体" w:cs="宋体" w:hint="eastAsia"/>
          <w:kern w:val="0"/>
          <w:sz w:val="18"/>
          <w:szCs w:val="18"/>
        </w:rPr>
        <w:t>注：</w:t>
      </w:r>
      <w:r w:rsidR="00CF25FF" w:rsidRPr="00DD2946">
        <w:rPr>
          <w:rFonts w:ascii="宋体" w:hAnsi="宋体" w:cs="宋体" w:hint="eastAsia"/>
          <w:kern w:val="0"/>
          <w:sz w:val="18"/>
          <w:szCs w:val="18"/>
        </w:rPr>
        <w:t>（1）</w:t>
      </w:r>
      <w:r w:rsidR="00CB61B4" w:rsidRPr="00DD2946">
        <w:rPr>
          <w:rFonts w:ascii="宋体" w:hAnsi="宋体" w:cs="宋体" w:hint="eastAsia"/>
          <w:kern w:val="0"/>
          <w:sz w:val="18"/>
          <w:szCs w:val="18"/>
        </w:rPr>
        <w:t>最多选取2个竞赛系列，每个竞赛系列最多纳入1个竞赛项目，每个竞赛项目只取最高级别加分。</w:t>
      </w:r>
      <w:r w:rsidR="00CF25FF" w:rsidRPr="00DD2946">
        <w:rPr>
          <w:rFonts w:ascii="宋体" w:hAnsi="宋体" w:cs="宋体" w:hint="eastAsia"/>
          <w:kern w:val="0"/>
          <w:sz w:val="18"/>
          <w:szCs w:val="18"/>
        </w:rPr>
        <w:t>（2）</w:t>
      </w:r>
      <w:r w:rsidR="008815B6" w:rsidRPr="00DD2946">
        <w:rPr>
          <w:rFonts w:ascii="宋体" w:hAnsi="宋体" w:cs="宋体" w:hint="eastAsia"/>
          <w:kern w:val="0"/>
          <w:sz w:val="18"/>
          <w:szCs w:val="18"/>
        </w:rPr>
        <w:t>参加</w:t>
      </w:r>
      <w:r w:rsidR="00CF25FF" w:rsidRPr="00DD2946">
        <w:rPr>
          <w:rFonts w:ascii="宋体" w:hAnsi="宋体" w:cs="宋体" w:hint="eastAsia"/>
          <w:kern w:val="0"/>
          <w:sz w:val="18"/>
          <w:szCs w:val="18"/>
        </w:rPr>
        <w:t>外校</w:t>
      </w:r>
      <w:r w:rsidR="008815B6" w:rsidRPr="00DD2946">
        <w:rPr>
          <w:rFonts w:ascii="宋体" w:hAnsi="宋体" w:cs="宋体" w:hint="eastAsia"/>
          <w:kern w:val="0"/>
          <w:sz w:val="18"/>
          <w:szCs w:val="18"/>
        </w:rPr>
        <w:t>组队竞赛项目</w:t>
      </w:r>
      <w:r w:rsidR="006009A0" w:rsidRPr="00DD2946">
        <w:rPr>
          <w:rFonts w:ascii="宋体" w:hAnsi="宋体" w:cs="宋体" w:hint="eastAsia"/>
          <w:kern w:val="0"/>
          <w:sz w:val="18"/>
          <w:szCs w:val="18"/>
        </w:rPr>
        <w:t>获奖只计排序前五位成员。</w:t>
      </w:r>
      <w:r w:rsidR="00CF25FF" w:rsidRPr="00DD2946">
        <w:rPr>
          <w:rFonts w:ascii="宋体" w:hAnsi="宋体" w:cs="宋体" w:hint="eastAsia"/>
          <w:kern w:val="0"/>
          <w:sz w:val="18"/>
          <w:szCs w:val="18"/>
        </w:rPr>
        <w:t>（3）</w:t>
      </w:r>
      <w:r w:rsidR="00CB61B4" w:rsidRPr="00DD2946">
        <w:rPr>
          <w:rFonts w:ascii="宋体" w:hAnsi="宋体" w:cs="宋体" w:hint="eastAsia"/>
          <w:kern w:val="0"/>
          <w:sz w:val="18"/>
          <w:szCs w:val="18"/>
        </w:rPr>
        <w:t>其他国家级和</w:t>
      </w:r>
      <w:r w:rsidR="00513027" w:rsidRPr="00DD2946">
        <w:rPr>
          <w:rFonts w:ascii="宋体" w:hAnsi="宋体" w:cs="宋体" w:hint="eastAsia"/>
          <w:kern w:val="0"/>
          <w:sz w:val="18"/>
          <w:szCs w:val="18"/>
        </w:rPr>
        <w:t>省部级竞赛获奖需提交证明材料由学院推荐免试研究生工作小组审核确定具体加分</w:t>
      </w:r>
      <w:r w:rsidR="006009A0" w:rsidRPr="00DD2946">
        <w:rPr>
          <w:rFonts w:ascii="宋体" w:hAnsi="宋体" w:cs="宋体" w:hint="eastAsia"/>
          <w:kern w:val="0"/>
          <w:sz w:val="18"/>
          <w:szCs w:val="18"/>
        </w:rPr>
        <w:t>。</w:t>
      </w:r>
    </w:p>
    <w:p w14:paraId="17D99EBD" w14:textId="77777777" w:rsidR="006C1CCE" w:rsidRDefault="006C1CCE">
      <w:pPr>
        <w:widowControl/>
        <w:jc w:val="left"/>
        <w:rPr>
          <w:rFonts w:ascii="宋体" w:eastAsia="宋体" w:hAnsi="宋体" w:cs="宋体"/>
          <w:kern w:val="0"/>
          <w:sz w:val="15"/>
          <w:szCs w:val="15"/>
        </w:rPr>
      </w:pPr>
      <w:r>
        <w:rPr>
          <w:rFonts w:ascii="宋体" w:hAnsi="宋体" w:cs="宋体"/>
          <w:kern w:val="0"/>
          <w:sz w:val="15"/>
          <w:szCs w:val="15"/>
        </w:rPr>
        <w:br w:type="page"/>
      </w:r>
    </w:p>
    <w:p w14:paraId="593C9DA3" w14:textId="649088B6" w:rsidR="00482005" w:rsidRDefault="00F64FF2" w:rsidP="000A6B08">
      <w:pPr>
        <w:pStyle w:val="2"/>
        <w:adjustRightInd w:val="0"/>
        <w:snapToGrid w:val="0"/>
        <w:spacing w:beforeLines="0" w:before="0" w:after="0" w:line="360" w:lineRule="auto"/>
        <w:ind w:leftChars="0" w:left="0" w:firstLineChars="0" w:firstLine="0"/>
        <w:rPr>
          <w:rFonts w:ascii="宋体" w:hAnsi="宋体"/>
          <w:b/>
          <w:sz w:val="24"/>
        </w:rPr>
      </w:pPr>
      <w:r w:rsidRPr="00445F95">
        <w:rPr>
          <w:rFonts w:ascii="宋体" w:hAnsi="宋体" w:hint="eastAsia"/>
          <w:b/>
          <w:kern w:val="0"/>
          <w:sz w:val="24"/>
        </w:rPr>
        <w:lastRenderedPageBreak/>
        <w:t>（</w:t>
      </w:r>
      <w:r>
        <w:rPr>
          <w:rFonts w:ascii="宋体" w:hAnsi="宋体" w:hint="eastAsia"/>
          <w:b/>
          <w:kern w:val="0"/>
          <w:sz w:val="24"/>
        </w:rPr>
        <w:t>四</w:t>
      </w:r>
      <w:r w:rsidRPr="00445F95">
        <w:rPr>
          <w:rFonts w:ascii="宋体" w:hAnsi="宋体" w:hint="eastAsia"/>
          <w:b/>
          <w:kern w:val="0"/>
          <w:sz w:val="24"/>
        </w:rPr>
        <w:t>）</w:t>
      </w:r>
      <w:r w:rsidR="000A2A91">
        <w:rPr>
          <w:rFonts w:ascii="宋体" w:hAnsi="宋体" w:hint="eastAsia"/>
          <w:b/>
          <w:sz w:val="24"/>
        </w:rPr>
        <w:t>国际化</w:t>
      </w:r>
    </w:p>
    <w:p w14:paraId="64BD280C" w14:textId="01E1E18F" w:rsidR="00C50A49" w:rsidRDefault="00244ED0"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国际化</w:t>
      </w:r>
      <w:r w:rsidR="00CF25FF" w:rsidRPr="00CF25FF">
        <w:rPr>
          <w:rFonts w:ascii="宋体" w:hAnsi="宋体" w:hint="eastAsia"/>
          <w:kern w:val="0"/>
          <w:sz w:val="24"/>
        </w:rPr>
        <w:t>加分最高分值为2分。</w:t>
      </w:r>
    </w:p>
    <w:p w14:paraId="5CD9A78B" w14:textId="09CCFCB8" w:rsidR="006C1CCE" w:rsidRDefault="006C1CCE" w:rsidP="006C1CCE">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纳入国际化加分的有：</w:t>
      </w:r>
      <w:r w:rsidR="006F525B">
        <w:rPr>
          <w:rFonts w:ascii="宋体" w:hAnsi="宋体" w:hint="eastAsia"/>
          <w:kern w:val="0"/>
          <w:sz w:val="24"/>
        </w:rPr>
        <w:t>海外学习或实践、学院举办的国际学术会议、哈模竞赛</w:t>
      </w:r>
      <w:r>
        <w:rPr>
          <w:rFonts w:ascii="宋体" w:hAnsi="宋体" w:hint="eastAsia"/>
          <w:kern w:val="0"/>
          <w:sz w:val="24"/>
        </w:rPr>
        <w:t>。</w:t>
      </w:r>
    </w:p>
    <w:p w14:paraId="2E630B1D" w14:textId="4F091571" w:rsidR="006C1CCE" w:rsidRDefault="006C1CCE" w:rsidP="006C1CCE">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4 国际化</w:t>
      </w:r>
    </w:p>
    <w:tbl>
      <w:tblPr>
        <w:tblW w:w="8296" w:type="dxa"/>
        <w:jc w:val="center"/>
        <w:tblLook w:val="04A0" w:firstRow="1" w:lastRow="0" w:firstColumn="1" w:lastColumn="0" w:noHBand="0" w:noVBand="1"/>
      </w:tblPr>
      <w:tblGrid>
        <w:gridCol w:w="992"/>
        <w:gridCol w:w="932"/>
        <w:gridCol w:w="992"/>
        <w:gridCol w:w="1048"/>
        <w:gridCol w:w="993"/>
        <w:gridCol w:w="1984"/>
        <w:gridCol w:w="1355"/>
      </w:tblGrid>
      <w:tr w:rsidR="006F525B" w:rsidRPr="006009A0" w14:paraId="55989F13" w14:textId="6FB5D8A1" w:rsidTr="00E052E4">
        <w:trPr>
          <w:trHeight w:val="450"/>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0939" w14:textId="7777777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项目</w:t>
            </w:r>
          </w:p>
        </w:tc>
        <w:tc>
          <w:tcPr>
            <w:tcW w:w="3965" w:type="dxa"/>
            <w:gridSpan w:val="4"/>
            <w:tcBorders>
              <w:top w:val="single" w:sz="4" w:space="0" w:color="auto"/>
              <w:left w:val="nil"/>
              <w:bottom w:val="single" w:sz="4" w:space="0" w:color="auto"/>
              <w:right w:val="single" w:sz="4" w:space="0" w:color="auto"/>
            </w:tcBorders>
            <w:vAlign w:val="center"/>
          </w:tcPr>
          <w:p w14:paraId="1C775B9A" w14:textId="375564AA"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在学期间赴海外学习或实践</w:t>
            </w:r>
          </w:p>
        </w:tc>
        <w:tc>
          <w:tcPr>
            <w:tcW w:w="1984" w:type="dxa"/>
            <w:vMerge w:val="restart"/>
            <w:tcBorders>
              <w:top w:val="single" w:sz="4" w:space="0" w:color="auto"/>
              <w:left w:val="nil"/>
              <w:right w:val="single" w:sz="4" w:space="0" w:color="auto"/>
            </w:tcBorders>
            <w:vAlign w:val="center"/>
          </w:tcPr>
          <w:p w14:paraId="45E234F6" w14:textId="5A103320" w:rsidR="006F525B" w:rsidRPr="006C1CCE" w:rsidRDefault="006F525B" w:rsidP="006F525B">
            <w:pPr>
              <w:pStyle w:val="aa"/>
              <w:jc w:val="center"/>
              <w:rPr>
                <w:rFonts w:ascii="宋体" w:hAnsi="宋体" w:cs="宋体"/>
                <w:kern w:val="0"/>
                <w:sz w:val="18"/>
                <w:szCs w:val="18"/>
              </w:rPr>
            </w:pPr>
            <w:r>
              <w:rPr>
                <w:rFonts w:ascii="宋体" w:hAnsi="宋体" w:cs="宋体" w:hint="eastAsia"/>
                <w:kern w:val="0"/>
                <w:sz w:val="18"/>
                <w:szCs w:val="18"/>
              </w:rPr>
              <w:t>参加首都经济论坛等学院举办的国际学术会议并报告论文</w:t>
            </w:r>
          </w:p>
        </w:tc>
        <w:tc>
          <w:tcPr>
            <w:tcW w:w="1355" w:type="dxa"/>
            <w:vMerge w:val="restart"/>
            <w:tcBorders>
              <w:top w:val="single" w:sz="4" w:space="0" w:color="auto"/>
              <w:left w:val="nil"/>
              <w:right w:val="single" w:sz="4" w:space="0" w:color="auto"/>
            </w:tcBorders>
            <w:vAlign w:val="center"/>
          </w:tcPr>
          <w:p w14:paraId="2E449864" w14:textId="14EEDB54"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参加哈佛模联</w:t>
            </w:r>
          </w:p>
        </w:tc>
      </w:tr>
      <w:tr w:rsidR="006F525B" w:rsidRPr="006009A0" w14:paraId="7AA947C5" w14:textId="18971091" w:rsidTr="00E052E4">
        <w:trPr>
          <w:trHeight w:val="480"/>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B1B8540" w14:textId="77777777" w:rsidR="006F525B" w:rsidRPr="006C1CCE" w:rsidRDefault="006F525B" w:rsidP="006F525B">
            <w:pPr>
              <w:pStyle w:val="aa"/>
              <w:jc w:val="center"/>
              <w:rPr>
                <w:rFonts w:ascii="宋体" w:hAnsi="宋体" w:cs="宋体"/>
                <w:kern w:val="0"/>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E46B" w14:textId="61C0F9F9"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2-3</w:t>
            </w:r>
            <w:r w:rsidRPr="006C1CCE">
              <w:rPr>
                <w:rFonts w:ascii="宋体" w:hAnsi="宋体" w:cs="宋体" w:hint="eastAsia"/>
                <w:kern w:val="0"/>
                <w:sz w:val="18"/>
                <w:szCs w:val="18"/>
              </w:rPr>
              <w:t>个月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1D249" w14:textId="6968E5A5"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3</w:t>
            </w:r>
            <w:r w:rsidRPr="006C1CCE">
              <w:rPr>
                <w:rFonts w:ascii="宋体" w:hAnsi="宋体" w:cs="宋体" w:hint="eastAsia"/>
                <w:kern w:val="0"/>
                <w:sz w:val="18"/>
                <w:szCs w:val="18"/>
              </w:rPr>
              <w:t>-6个月</w:t>
            </w:r>
          </w:p>
        </w:tc>
        <w:tc>
          <w:tcPr>
            <w:tcW w:w="1048" w:type="dxa"/>
            <w:tcBorders>
              <w:top w:val="single" w:sz="4" w:space="0" w:color="auto"/>
              <w:left w:val="single" w:sz="4" w:space="0" w:color="auto"/>
              <w:bottom w:val="single" w:sz="4" w:space="0" w:color="auto"/>
              <w:right w:val="single" w:sz="4" w:space="0" w:color="auto"/>
            </w:tcBorders>
            <w:vAlign w:val="center"/>
          </w:tcPr>
          <w:p w14:paraId="60B87D25" w14:textId="42F6B1D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6</w:t>
            </w:r>
            <w:r w:rsidRPr="006C1CCE">
              <w:rPr>
                <w:rFonts w:ascii="宋体" w:hAnsi="宋体" w:cs="宋体"/>
                <w:kern w:val="0"/>
                <w:sz w:val="18"/>
                <w:szCs w:val="18"/>
              </w:rPr>
              <w:t>-12</w:t>
            </w:r>
            <w:r w:rsidRPr="006C1CCE">
              <w:rPr>
                <w:rFonts w:ascii="宋体" w:hAnsi="宋体" w:cs="宋体" w:hint="eastAsia"/>
                <w:kern w:val="0"/>
                <w:sz w:val="18"/>
                <w:szCs w:val="18"/>
              </w:rPr>
              <w:t>个月</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D0632" w14:textId="4D6C5B88"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1</w:t>
            </w:r>
            <w:r w:rsidRPr="006C1CCE">
              <w:rPr>
                <w:rFonts w:ascii="宋体" w:hAnsi="宋体" w:cs="宋体" w:hint="eastAsia"/>
                <w:kern w:val="0"/>
                <w:sz w:val="18"/>
                <w:szCs w:val="18"/>
              </w:rPr>
              <w:t>年以上</w:t>
            </w:r>
          </w:p>
        </w:tc>
        <w:tc>
          <w:tcPr>
            <w:tcW w:w="1984" w:type="dxa"/>
            <w:vMerge/>
            <w:tcBorders>
              <w:left w:val="single" w:sz="4" w:space="0" w:color="auto"/>
              <w:bottom w:val="single" w:sz="4" w:space="0" w:color="auto"/>
              <w:right w:val="single" w:sz="4" w:space="0" w:color="auto"/>
            </w:tcBorders>
            <w:vAlign w:val="center"/>
          </w:tcPr>
          <w:p w14:paraId="09F95EA9" w14:textId="77777777" w:rsidR="006F525B" w:rsidRPr="006C1CCE" w:rsidRDefault="006F525B" w:rsidP="006F525B">
            <w:pPr>
              <w:pStyle w:val="aa"/>
              <w:jc w:val="center"/>
              <w:rPr>
                <w:rFonts w:ascii="宋体" w:hAnsi="宋体" w:cs="宋体"/>
                <w:kern w:val="0"/>
                <w:sz w:val="18"/>
                <w:szCs w:val="18"/>
              </w:rPr>
            </w:pPr>
          </w:p>
        </w:tc>
        <w:tc>
          <w:tcPr>
            <w:tcW w:w="1355" w:type="dxa"/>
            <w:vMerge/>
            <w:tcBorders>
              <w:left w:val="single" w:sz="4" w:space="0" w:color="auto"/>
              <w:bottom w:val="single" w:sz="4" w:space="0" w:color="auto"/>
              <w:right w:val="single" w:sz="4" w:space="0" w:color="auto"/>
            </w:tcBorders>
            <w:vAlign w:val="center"/>
          </w:tcPr>
          <w:p w14:paraId="76635527" w14:textId="77777777" w:rsidR="006F525B" w:rsidRPr="006C1CCE" w:rsidRDefault="006F525B" w:rsidP="006F525B">
            <w:pPr>
              <w:pStyle w:val="aa"/>
              <w:jc w:val="center"/>
              <w:rPr>
                <w:rFonts w:ascii="宋体" w:hAnsi="宋体" w:cs="宋体"/>
                <w:kern w:val="0"/>
                <w:sz w:val="18"/>
                <w:szCs w:val="18"/>
              </w:rPr>
            </w:pPr>
          </w:p>
        </w:tc>
      </w:tr>
      <w:tr w:rsidR="006F525B" w:rsidRPr="006009A0" w14:paraId="660C32A6" w14:textId="5BC6A823" w:rsidTr="00E052E4">
        <w:trPr>
          <w:trHeight w:val="280"/>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B334B13" w14:textId="7777777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加分</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6D8BB" w14:textId="7777777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551EE" w14:textId="2771373E" w:rsidR="006F525B" w:rsidRPr="006C1CCE" w:rsidRDefault="006F1B01" w:rsidP="006F525B">
            <w:pPr>
              <w:pStyle w:val="aa"/>
              <w:jc w:val="center"/>
              <w:rPr>
                <w:rFonts w:ascii="宋体" w:hAnsi="宋体" w:cs="宋体"/>
                <w:kern w:val="0"/>
                <w:sz w:val="18"/>
                <w:szCs w:val="18"/>
              </w:rPr>
            </w:pPr>
            <w:r>
              <w:rPr>
                <w:rFonts w:ascii="宋体" w:hAnsi="宋体" w:cs="宋体"/>
                <w:kern w:val="0"/>
                <w:sz w:val="18"/>
                <w:szCs w:val="18"/>
              </w:rPr>
              <w:t>1.0</w:t>
            </w:r>
          </w:p>
        </w:tc>
        <w:tc>
          <w:tcPr>
            <w:tcW w:w="1048" w:type="dxa"/>
            <w:tcBorders>
              <w:top w:val="single" w:sz="4" w:space="0" w:color="auto"/>
              <w:left w:val="single" w:sz="4" w:space="0" w:color="auto"/>
              <w:bottom w:val="single" w:sz="4" w:space="0" w:color="auto"/>
              <w:right w:val="single" w:sz="4" w:space="0" w:color="auto"/>
            </w:tcBorders>
            <w:vAlign w:val="center"/>
          </w:tcPr>
          <w:p w14:paraId="18A75B20" w14:textId="6393162F" w:rsidR="006F525B" w:rsidRPr="006C1CCE" w:rsidRDefault="006F1B01" w:rsidP="006F525B">
            <w:pPr>
              <w:pStyle w:val="aa"/>
              <w:jc w:val="center"/>
              <w:rPr>
                <w:rFonts w:ascii="宋体" w:hAnsi="宋体" w:cs="宋体"/>
                <w:kern w:val="0"/>
                <w:sz w:val="18"/>
                <w:szCs w:val="18"/>
              </w:rPr>
            </w:pPr>
            <w:r>
              <w:rPr>
                <w:rFonts w:ascii="宋体" w:hAnsi="宋体" w:cs="宋体"/>
                <w:kern w:val="0"/>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4E2B1" w14:textId="068EF558"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2</w:t>
            </w:r>
            <w:r>
              <w:rPr>
                <w:rFonts w:ascii="宋体" w:hAnsi="宋体" w:cs="宋体"/>
                <w:kern w:val="0"/>
                <w:sz w:val="18"/>
                <w:szCs w:val="18"/>
              </w:rPr>
              <w:t>.0</w:t>
            </w:r>
          </w:p>
        </w:tc>
        <w:tc>
          <w:tcPr>
            <w:tcW w:w="1984" w:type="dxa"/>
            <w:tcBorders>
              <w:top w:val="single" w:sz="4" w:space="0" w:color="auto"/>
              <w:left w:val="single" w:sz="4" w:space="0" w:color="auto"/>
              <w:bottom w:val="single" w:sz="4" w:space="0" w:color="auto"/>
              <w:right w:val="single" w:sz="4" w:space="0" w:color="auto"/>
            </w:tcBorders>
            <w:vAlign w:val="center"/>
          </w:tcPr>
          <w:p w14:paraId="2DF959D9" w14:textId="629C612B" w:rsidR="006F525B" w:rsidRPr="006C1CCE" w:rsidRDefault="006F525B" w:rsidP="006F525B">
            <w:pPr>
              <w:pStyle w:val="aa"/>
              <w:jc w:val="center"/>
              <w:rPr>
                <w:rFonts w:ascii="宋体" w:hAnsi="宋体" w:cs="宋体"/>
                <w:kern w:val="0"/>
                <w:sz w:val="18"/>
                <w:szCs w:val="18"/>
              </w:rPr>
            </w:pPr>
            <w:r>
              <w:rPr>
                <w:rFonts w:ascii="宋体" w:hAnsi="宋体" w:cs="宋体"/>
                <w:kern w:val="0"/>
                <w:sz w:val="18"/>
                <w:szCs w:val="18"/>
              </w:rPr>
              <w:t>0.2</w:t>
            </w:r>
          </w:p>
        </w:tc>
        <w:tc>
          <w:tcPr>
            <w:tcW w:w="1355" w:type="dxa"/>
            <w:tcBorders>
              <w:top w:val="single" w:sz="4" w:space="0" w:color="auto"/>
              <w:left w:val="single" w:sz="4" w:space="0" w:color="auto"/>
              <w:bottom w:val="single" w:sz="4" w:space="0" w:color="auto"/>
              <w:right w:val="single" w:sz="4" w:space="0" w:color="auto"/>
            </w:tcBorders>
            <w:vAlign w:val="center"/>
          </w:tcPr>
          <w:p w14:paraId="6F2D2100" w14:textId="7559ADBB" w:rsidR="006F525B" w:rsidRPr="006C1CCE" w:rsidRDefault="006F525B" w:rsidP="006F525B">
            <w:pPr>
              <w:pStyle w:val="aa"/>
              <w:jc w:val="center"/>
              <w:rPr>
                <w:rFonts w:ascii="宋体" w:hAnsi="宋体" w:cs="宋体"/>
                <w:kern w:val="0"/>
                <w:sz w:val="18"/>
                <w:szCs w:val="18"/>
              </w:rPr>
            </w:pPr>
            <w:r>
              <w:rPr>
                <w:rFonts w:ascii="宋体" w:hAnsi="宋体" w:cs="宋体" w:hint="eastAsia"/>
                <w:kern w:val="0"/>
                <w:sz w:val="18"/>
                <w:szCs w:val="18"/>
              </w:rPr>
              <w:t>0</w:t>
            </w:r>
            <w:r>
              <w:rPr>
                <w:rFonts w:ascii="宋体" w:hAnsi="宋体" w:cs="宋体"/>
                <w:kern w:val="0"/>
                <w:sz w:val="18"/>
                <w:szCs w:val="18"/>
              </w:rPr>
              <w:t>.2</w:t>
            </w:r>
          </w:p>
        </w:tc>
      </w:tr>
    </w:tbl>
    <w:p w14:paraId="77EB76E5" w14:textId="77777777" w:rsidR="006F525B" w:rsidRDefault="006F525B">
      <w:pPr>
        <w:widowControl/>
        <w:jc w:val="left"/>
        <w:rPr>
          <w:rFonts w:ascii="宋体" w:hAnsi="宋体"/>
          <w:b/>
          <w:kern w:val="0"/>
          <w:sz w:val="24"/>
        </w:rPr>
      </w:pPr>
    </w:p>
    <w:p w14:paraId="412E9128" w14:textId="5567C601" w:rsidR="00FD3E1A" w:rsidRDefault="00FD3E1A">
      <w:pPr>
        <w:widowControl/>
        <w:jc w:val="left"/>
        <w:rPr>
          <w:rFonts w:ascii="宋体" w:eastAsia="宋体" w:hAnsi="宋体" w:cs="Times New Roman"/>
          <w:b/>
          <w:kern w:val="0"/>
          <w:sz w:val="24"/>
        </w:rPr>
      </w:pPr>
    </w:p>
    <w:p w14:paraId="0923E4B1" w14:textId="77777777" w:rsidR="00D22FD8" w:rsidRDefault="00D22FD8">
      <w:pPr>
        <w:widowControl/>
        <w:jc w:val="left"/>
        <w:rPr>
          <w:rFonts w:ascii="宋体" w:eastAsia="宋体" w:hAnsi="宋体" w:cs="Times New Roman"/>
          <w:b/>
          <w:kern w:val="0"/>
          <w:sz w:val="24"/>
        </w:rPr>
      </w:pPr>
    </w:p>
    <w:p w14:paraId="19F444CA" w14:textId="74ECF2E1" w:rsidR="00F64FF2" w:rsidRPr="00CF25FF" w:rsidRDefault="00F64FF2" w:rsidP="000A6B08">
      <w:pPr>
        <w:pStyle w:val="2"/>
        <w:adjustRightInd w:val="0"/>
        <w:snapToGrid w:val="0"/>
        <w:spacing w:beforeLines="0" w:before="0" w:after="0" w:line="360" w:lineRule="auto"/>
        <w:ind w:leftChars="0" w:left="0" w:firstLineChars="0" w:firstLine="0"/>
        <w:rPr>
          <w:rFonts w:ascii="宋体" w:hAnsi="宋体"/>
          <w:b/>
          <w:kern w:val="0"/>
          <w:sz w:val="24"/>
        </w:rPr>
      </w:pPr>
      <w:r w:rsidRPr="00CF25FF">
        <w:rPr>
          <w:rFonts w:ascii="宋体" w:hAnsi="宋体" w:hint="eastAsia"/>
          <w:b/>
          <w:kern w:val="0"/>
          <w:sz w:val="24"/>
        </w:rPr>
        <w:t>（五）社会服务</w:t>
      </w:r>
    </w:p>
    <w:p w14:paraId="3D57621C" w14:textId="1D9E3559" w:rsidR="00CF25FF" w:rsidRDefault="00CF25FF"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社会服务加分</w:t>
      </w:r>
      <w:r w:rsidRPr="00CF25FF">
        <w:rPr>
          <w:rFonts w:ascii="宋体" w:hAnsi="宋体" w:hint="eastAsia"/>
          <w:kern w:val="0"/>
          <w:sz w:val="24"/>
        </w:rPr>
        <w:t>最高分值为</w:t>
      </w:r>
      <w:r w:rsidRPr="00CF25FF">
        <w:rPr>
          <w:rFonts w:ascii="宋体" w:hAnsi="宋体"/>
          <w:kern w:val="0"/>
          <w:sz w:val="24"/>
        </w:rPr>
        <w:t>4分。</w:t>
      </w:r>
    </w:p>
    <w:p w14:paraId="488C3261" w14:textId="7DE9A9EF" w:rsidR="006C1CCE" w:rsidRPr="0087582C" w:rsidRDefault="00FD3E1A" w:rsidP="0087582C">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5 社会服务</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95"/>
        <w:gridCol w:w="1276"/>
      </w:tblGrid>
      <w:tr w:rsidR="003E6BB0" w:rsidRPr="00746C93" w14:paraId="4BC5BE39" w14:textId="77777777" w:rsidTr="00521206">
        <w:tc>
          <w:tcPr>
            <w:tcW w:w="988" w:type="dxa"/>
            <w:shd w:val="clear" w:color="auto" w:fill="auto"/>
          </w:tcPr>
          <w:p w14:paraId="42E53F86" w14:textId="39421B34" w:rsidR="003E6BB0" w:rsidRPr="00746C93" w:rsidRDefault="003E6BB0" w:rsidP="00FD3E1A">
            <w:pPr>
              <w:pStyle w:val="aa"/>
              <w:rPr>
                <w:rFonts w:ascii="宋体" w:hAnsi="宋体" w:cs="宋体"/>
                <w:kern w:val="0"/>
                <w:sz w:val="18"/>
                <w:szCs w:val="18"/>
              </w:rPr>
            </w:pPr>
          </w:p>
        </w:tc>
        <w:tc>
          <w:tcPr>
            <w:tcW w:w="6095" w:type="dxa"/>
            <w:shd w:val="clear" w:color="auto" w:fill="auto"/>
          </w:tcPr>
          <w:p w14:paraId="093957DB" w14:textId="566DC93F" w:rsidR="003E6BB0" w:rsidRPr="00746C93" w:rsidRDefault="003E6BB0" w:rsidP="00FD3E1A">
            <w:pPr>
              <w:pStyle w:val="aa"/>
              <w:jc w:val="center"/>
              <w:rPr>
                <w:rFonts w:ascii="宋体" w:hAnsi="宋体" w:cs="宋体"/>
                <w:kern w:val="0"/>
                <w:sz w:val="18"/>
                <w:szCs w:val="18"/>
              </w:rPr>
            </w:pPr>
            <w:r w:rsidRPr="00746C93">
              <w:rPr>
                <w:rFonts w:ascii="宋体" w:hAnsi="宋体" w:cs="宋体" w:hint="eastAsia"/>
                <w:kern w:val="0"/>
                <w:sz w:val="18"/>
                <w:szCs w:val="18"/>
              </w:rPr>
              <w:t>奖项</w:t>
            </w:r>
          </w:p>
        </w:tc>
        <w:tc>
          <w:tcPr>
            <w:tcW w:w="1276" w:type="dxa"/>
            <w:shd w:val="clear" w:color="auto" w:fill="auto"/>
          </w:tcPr>
          <w:p w14:paraId="77EC28CC" w14:textId="6F203417" w:rsidR="003E6BB0" w:rsidRPr="00746C93" w:rsidRDefault="003E6BB0" w:rsidP="00FD3E1A">
            <w:pPr>
              <w:pStyle w:val="aa"/>
              <w:jc w:val="center"/>
              <w:rPr>
                <w:rFonts w:ascii="宋体" w:hAnsi="宋体" w:cs="宋体"/>
                <w:kern w:val="0"/>
                <w:sz w:val="18"/>
                <w:szCs w:val="18"/>
              </w:rPr>
            </w:pPr>
            <w:r w:rsidRPr="00746C93">
              <w:rPr>
                <w:rFonts w:ascii="宋体" w:hAnsi="宋体" w:cs="宋体" w:hint="eastAsia"/>
                <w:kern w:val="0"/>
                <w:sz w:val="18"/>
                <w:szCs w:val="18"/>
              </w:rPr>
              <w:t>分值</w:t>
            </w:r>
          </w:p>
        </w:tc>
      </w:tr>
      <w:tr w:rsidR="00393665" w:rsidRPr="00746C93" w14:paraId="19F1D074" w14:textId="77777777" w:rsidTr="00521206">
        <w:tc>
          <w:tcPr>
            <w:tcW w:w="988" w:type="dxa"/>
            <w:shd w:val="clear" w:color="auto" w:fill="auto"/>
            <w:vAlign w:val="center"/>
          </w:tcPr>
          <w:p w14:paraId="37B5CD40" w14:textId="75A59CB2" w:rsidR="00393665" w:rsidRPr="00746C93" w:rsidRDefault="00393665" w:rsidP="004E3329">
            <w:pPr>
              <w:pStyle w:val="aa"/>
              <w:jc w:val="center"/>
              <w:rPr>
                <w:rFonts w:ascii="宋体" w:hAnsi="宋体" w:cs="宋体"/>
                <w:kern w:val="0"/>
                <w:sz w:val="18"/>
                <w:szCs w:val="18"/>
              </w:rPr>
            </w:pPr>
            <w:r w:rsidRPr="00746C93">
              <w:rPr>
                <w:rFonts w:ascii="宋体" w:hAnsi="宋体" w:cs="宋体"/>
                <w:kern w:val="0"/>
                <w:sz w:val="18"/>
                <w:szCs w:val="18"/>
              </w:rPr>
              <w:t>第I类</w:t>
            </w:r>
          </w:p>
        </w:tc>
        <w:tc>
          <w:tcPr>
            <w:tcW w:w="6095" w:type="dxa"/>
            <w:shd w:val="clear" w:color="auto" w:fill="auto"/>
            <w:vAlign w:val="center"/>
          </w:tcPr>
          <w:p w14:paraId="0B868133" w14:textId="5BC8CA59" w:rsidR="00393665" w:rsidRPr="00746C93" w:rsidRDefault="00FD698F" w:rsidP="00746C93">
            <w:pPr>
              <w:pStyle w:val="aa"/>
              <w:jc w:val="both"/>
              <w:rPr>
                <w:rFonts w:ascii="宋体" w:hAnsi="宋体" w:cs="宋体"/>
                <w:kern w:val="0"/>
                <w:sz w:val="18"/>
                <w:szCs w:val="18"/>
              </w:rPr>
            </w:pPr>
            <w:r w:rsidRPr="00746C93">
              <w:rPr>
                <w:rFonts w:ascii="宋体" w:hAnsi="宋体" w:cs="宋体"/>
                <w:kern w:val="0"/>
                <w:sz w:val="18"/>
                <w:szCs w:val="18"/>
              </w:rPr>
              <w:t>1.</w:t>
            </w:r>
            <w:r w:rsidRPr="00746C93">
              <w:rPr>
                <w:rFonts w:ascii="宋体" w:hAnsi="宋体" w:cs="宋体" w:hint="eastAsia"/>
                <w:kern w:val="0"/>
                <w:sz w:val="18"/>
                <w:szCs w:val="18"/>
              </w:rPr>
              <w:t>获得</w:t>
            </w:r>
            <w:r w:rsidR="00393665" w:rsidRPr="00746C93">
              <w:rPr>
                <w:rFonts w:ascii="宋体" w:hAnsi="宋体" w:cs="宋体" w:hint="eastAsia"/>
                <w:kern w:val="0"/>
                <w:sz w:val="18"/>
                <w:szCs w:val="18"/>
              </w:rPr>
              <w:t>感动中国年度人物、时代楷模、全国道德模范、“最美奋斗者”、中国大学生年度人物、中国青年五四奖章、中国大学生自强志星、北京青年五四奖章等具有重要社会影响力的荣誉称号或奖励</w:t>
            </w:r>
            <w:r w:rsidRPr="00746C93">
              <w:rPr>
                <w:rFonts w:ascii="宋体" w:hAnsi="宋体" w:cs="宋体" w:hint="eastAsia"/>
                <w:kern w:val="0"/>
                <w:sz w:val="18"/>
                <w:szCs w:val="18"/>
              </w:rPr>
              <w:t>。</w:t>
            </w:r>
          </w:p>
          <w:p w14:paraId="34AB4905" w14:textId="77777777" w:rsidR="008F03C3" w:rsidRDefault="00FD698F" w:rsidP="00746C93">
            <w:pPr>
              <w:pStyle w:val="aa"/>
              <w:jc w:val="both"/>
              <w:rPr>
                <w:rFonts w:ascii="宋体" w:hAnsi="宋体" w:cs="宋体"/>
                <w:kern w:val="0"/>
                <w:sz w:val="18"/>
                <w:szCs w:val="18"/>
              </w:rPr>
            </w:pPr>
            <w:r w:rsidRPr="00746C93">
              <w:rPr>
                <w:rFonts w:ascii="宋体" w:hAnsi="宋体" w:cs="宋体"/>
                <w:kern w:val="0"/>
                <w:sz w:val="18"/>
                <w:szCs w:val="18"/>
              </w:rPr>
              <w:t>2.</w:t>
            </w:r>
            <w:r w:rsidR="008F03C3" w:rsidRPr="00746C93">
              <w:rPr>
                <w:rFonts w:ascii="宋体" w:hAnsi="宋体" w:cs="宋体" w:hint="eastAsia"/>
                <w:kern w:val="0"/>
                <w:sz w:val="18"/>
                <w:szCs w:val="18"/>
              </w:rPr>
              <w:t>担任中华全国学生联合会主席</w:t>
            </w:r>
            <w:r w:rsidR="00746C93" w:rsidRPr="00746C93">
              <w:rPr>
                <w:rFonts w:ascii="宋体" w:hAnsi="宋体" w:cs="宋体" w:hint="eastAsia"/>
                <w:kern w:val="0"/>
                <w:sz w:val="18"/>
                <w:szCs w:val="18"/>
              </w:rPr>
              <w:t>团成员</w:t>
            </w:r>
            <w:r w:rsidR="008F03C3" w:rsidRPr="00746C93">
              <w:rPr>
                <w:rFonts w:ascii="宋体" w:hAnsi="宋体" w:cs="宋体" w:hint="eastAsia"/>
                <w:kern w:val="0"/>
                <w:sz w:val="18"/>
                <w:szCs w:val="18"/>
              </w:rPr>
              <w:t>、北京市学生联合会主席</w:t>
            </w:r>
            <w:r w:rsidR="00746C93" w:rsidRPr="00746C93">
              <w:rPr>
                <w:rFonts w:ascii="宋体" w:hAnsi="宋体" w:cs="宋体" w:hint="eastAsia"/>
                <w:kern w:val="0"/>
                <w:sz w:val="18"/>
                <w:szCs w:val="18"/>
              </w:rPr>
              <w:t>团成员</w:t>
            </w:r>
            <w:r w:rsidR="008F03C3" w:rsidRPr="00746C93">
              <w:rPr>
                <w:rFonts w:ascii="宋体" w:hAnsi="宋体" w:cs="宋体" w:hint="eastAsia"/>
                <w:kern w:val="0"/>
                <w:sz w:val="18"/>
                <w:szCs w:val="18"/>
              </w:rPr>
              <w:t>、中华全国青年联合会副主席等在青年群体发挥重要作用的社会组织负责人</w:t>
            </w:r>
            <w:r w:rsidRPr="00746C93">
              <w:rPr>
                <w:rFonts w:ascii="宋体" w:hAnsi="宋体" w:cs="宋体" w:hint="eastAsia"/>
                <w:kern w:val="0"/>
                <w:sz w:val="18"/>
                <w:szCs w:val="18"/>
              </w:rPr>
              <w:t>。</w:t>
            </w:r>
          </w:p>
          <w:p w14:paraId="6BC698A0" w14:textId="141B019E" w:rsidR="004E3329" w:rsidRPr="00746C93" w:rsidRDefault="004E3329" w:rsidP="00746C93">
            <w:pPr>
              <w:pStyle w:val="aa"/>
              <w:jc w:val="both"/>
              <w:rPr>
                <w:rFonts w:ascii="宋体" w:hAnsi="宋体" w:cs="宋体"/>
                <w:kern w:val="0"/>
                <w:sz w:val="18"/>
                <w:szCs w:val="18"/>
              </w:rPr>
            </w:pPr>
            <w:r>
              <w:rPr>
                <w:rFonts w:ascii="宋体" w:hAnsi="宋体" w:cs="宋体"/>
                <w:kern w:val="0"/>
                <w:sz w:val="18"/>
                <w:szCs w:val="18"/>
              </w:rPr>
              <w:t>3</w:t>
            </w:r>
            <w:r w:rsidRPr="00746C93">
              <w:rPr>
                <w:rFonts w:ascii="宋体" w:hAnsi="宋体" w:cs="宋体"/>
                <w:kern w:val="0"/>
                <w:sz w:val="18"/>
                <w:szCs w:val="18"/>
              </w:rPr>
              <w:t>.</w:t>
            </w:r>
            <w:r w:rsidRPr="00746C93">
              <w:rPr>
                <w:rFonts w:ascii="宋体" w:hAnsi="宋体" w:cs="宋体" w:hint="eastAsia"/>
                <w:kern w:val="0"/>
                <w:sz w:val="18"/>
                <w:szCs w:val="18"/>
              </w:rPr>
              <w:t>获评感动师大新闻人物、十佳大学生（含提名奖）等荣誉称号或奖励</w:t>
            </w:r>
          </w:p>
        </w:tc>
        <w:tc>
          <w:tcPr>
            <w:tcW w:w="1276" w:type="dxa"/>
            <w:shd w:val="clear" w:color="auto" w:fill="auto"/>
            <w:vAlign w:val="center"/>
          </w:tcPr>
          <w:p w14:paraId="3CDA3360" w14:textId="65E2CC20" w:rsidR="00393665" w:rsidRPr="00746C93" w:rsidRDefault="00393665" w:rsidP="00FD3E1A">
            <w:pPr>
              <w:pStyle w:val="aa"/>
              <w:jc w:val="center"/>
              <w:rPr>
                <w:rFonts w:ascii="宋体" w:hAnsi="宋体" w:cs="宋体"/>
                <w:kern w:val="0"/>
                <w:sz w:val="18"/>
                <w:szCs w:val="18"/>
              </w:rPr>
            </w:pPr>
            <w:r w:rsidRPr="00746C93">
              <w:rPr>
                <w:rFonts w:ascii="宋体" w:hAnsi="宋体" w:cs="宋体"/>
                <w:kern w:val="0"/>
                <w:sz w:val="18"/>
                <w:szCs w:val="18"/>
              </w:rPr>
              <w:t>4</w:t>
            </w:r>
            <w:r w:rsidR="00FD3E1A" w:rsidRPr="00746C93">
              <w:rPr>
                <w:rFonts w:ascii="宋体" w:hAnsi="宋体" w:cs="宋体"/>
                <w:kern w:val="0"/>
                <w:sz w:val="18"/>
                <w:szCs w:val="18"/>
              </w:rPr>
              <w:t>.0</w:t>
            </w:r>
          </w:p>
        </w:tc>
      </w:tr>
      <w:tr w:rsidR="004E3329" w:rsidRPr="00746C93" w14:paraId="0CB748FD" w14:textId="77777777" w:rsidTr="00521206">
        <w:trPr>
          <w:trHeight w:val="338"/>
        </w:trPr>
        <w:tc>
          <w:tcPr>
            <w:tcW w:w="988" w:type="dxa"/>
            <w:vMerge w:val="restart"/>
            <w:shd w:val="clear" w:color="auto" w:fill="auto"/>
            <w:vAlign w:val="center"/>
          </w:tcPr>
          <w:p w14:paraId="7C1F6B5E" w14:textId="5503297D"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w:t>
            </w:r>
            <w:r w:rsidRPr="00746C93">
              <w:rPr>
                <w:rFonts w:ascii="宋体" w:hAnsi="宋体" w:cs="宋体" w:hint="eastAsia"/>
                <w:kern w:val="0"/>
                <w:sz w:val="18"/>
                <w:szCs w:val="18"/>
              </w:rPr>
              <w:t>I</w:t>
            </w:r>
            <w:r w:rsidRPr="00746C93">
              <w:rPr>
                <w:rFonts w:ascii="宋体" w:hAnsi="宋体" w:cs="宋体"/>
                <w:kern w:val="0"/>
                <w:sz w:val="18"/>
                <w:szCs w:val="18"/>
              </w:rPr>
              <w:t>I类</w:t>
            </w:r>
          </w:p>
        </w:tc>
        <w:tc>
          <w:tcPr>
            <w:tcW w:w="6095" w:type="dxa"/>
            <w:vMerge w:val="restart"/>
            <w:shd w:val="clear" w:color="auto" w:fill="auto"/>
            <w:vAlign w:val="center"/>
          </w:tcPr>
          <w:p w14:paraId="53B6026F" w14:textId="0129EC4B"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获评优秀学生干部、三好学生、优秀党员、京师先锋党员、优秀团员等荣誉称号。</w:t>
            </w:r>
          </w:p>
        </w:tc>
        <w:tc>
          <w:tcPr>
            <w:tcW w:w="1276" w:type="dxa"/>
            <w:shd w:val="clear" w:color="auto" w:fill="auto"/>
            <w:vAlign w:val="center"/>
          </w:tcPr>
          <w:p w14:paraId="088849F3" w14:textId="1E66EB50"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省部级1.2</w:t>
            </w:r>
          </w:p>
        </w:tc>
      </w:tr>
      <w:tr w:rsidR="004E3329" w:rsidRPr="00746C93" w14:paraId="4B3D21D8" w14:textId="77777777" w:rsidTr="00521206">
        <w:trPr>
          <w:trHeight w:val="336"/>
        </w:trPr>
        <w:tc>
          <w:tcPr>
            <w:tcW w:w="988" w:type="dxa"/>
            <w:vMerge/>
            <w:shd w:val="clear" w:color="auto" w:fill="auto"/>
            <w:vAlign w:val="center"/>
          </w:tcPr>
          <w:p w14:paraId="28C04F9B" w14:textId="77777777" w:rsidR="004E3329" w:rsidRPr="00746C93" w:rsidRDefault="004E3329" w:rsidP="004E3329">
            <w:pPr>
              <w:pStyle w:val="aa"/>
              <w:jc w:val="center"/>
              <w:rPr>
                <w:rFonts w:ascii="宋体" w:hAnsi="宋体" w:cs="宋体"/>
                <w:kern w:val="0"/>
                <w:sz w:val="18"/>
                <w:szCs w:val="18"/>
              </w:rPr>
            </w:pPr>
          </w:p>
        </w:tc>
        <w:tc>
          <w:tcPr>
            <w:tcW w:w="6095" w:type="dxa"/>
            <w:vMerge/>
            <w:shd w:val="clear" w:color="auto" w:fill="auto"/>
            <w:vAlign w:val="center"/>
          </w:tcPr>
          <w:p w14:paraId="74BAAA5F" w14:textId="77777777" w:rsidR="004E3329" w:rsidRPr="00746C93" w:rsidRDefault="004E3329" w:rsidP="004E3329">
            <w:pPr>
              <w:pStyle w:val="aa"/>
              <w:jc w:val="both"/>
              <w:rPr>
                <w:rFonts w:ascii="宋体" w:hAnsi="宋体" w:cs="宋体"/>
                <w:kern w:val="0"/>
                <w:sz w:val="18"/>
                <w:szCs w:val="18"/>
              </w:rPr>
            </w:pPr>
          </w:p>
        </w:tc>
        <w:tc>
          <w:tcPr>
            <w:tcW w:w="1276" w:type="dxa"/>
            <w:shd w:val="clear" w:color="auto" w:fill="auto"/>
            <w:vAlign w:val="center"/>
          </w:tcPr>
          <w:p w14:paraId="38270023" w14:textId="501C008D"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校级0.8</w:t>
            </w:r>
          </w:p>
        </w:tc>
      </w:tr>
      <w:tr w:rsidR="004E3329" w:rsidRPr="00746C93" w14:paraId="00BEE561" w14:textId="77777777" w:rsidTr="00521206">
        <w:trPr>
          <w:trHeight w:val="336"/>
        </w:trPr>
        <w:tc>
          <w:tcPr>
            <w:tcW w:w="988" w:type="dxa"/>
            <w:vMerge/>
            <w:shd w:val="clear" w:color="auto" w:fill="auto"/>
            <w:vAlign w:val="center"/>
          </w:tcPr>
          <w:p w14:paraId="0348413A" w14:textId="77777777" w:rsidR="004E3329" w:rsidRPr="00746C93" w:rsidRDefault="004E3329" w:rsidP="004E3329">
            <w:pPr>
              <w:pStyle w:val="aa"/>
              <w:jc w:val="center"/>
              <w:rPr>
                <w:rFonts w:ascii="宋体" w:hAnsi="宋体" w:cs="宋体"/>
                <w:kern w:val="0"/>
                <w:sz w:val="18"/>
                <w:szCs w:val="18"/>
              </w:rPr>
            </w:pPr>
          </w:p>
        </w:tc>
        <w:tc>
          <w:tcPr>
            <w:tcW w:w="6095" w:type="dxa"/>
            <w:vMerge/>
            <w:shd w:val="clear" w:color="auto" w:fill="auto"/>
            <w:vAlign w:val="center"/>
          </w:tcPr>
          <w:p w14:paraId="05FAF4D0" w14:textId="77777777" w:rsidR="004E3329" w:rsidRPr="00746C93" w:rsidRDefault="004E3329" w:rsidP="004E3329">
            <w:pPr>
              <w:pStyle w:val="aa"/>
              <w:jc w:val="both"/>
              <w:rPr>
                <w:rFonts w:ascii="宋体" w:hAnsi="宋体" w:cs="宋体"/>
                <w:kern w:val="0"/>
                <w:sz w:val="18"/>
                <w:szCs w:val="18"/>
              </w:rPr>
            </w:pPr>
          </w:p>
        </w:tc>
        <w:tc>
          <w:tcPr>
            <w:tcW w:w="1276" w:type="dxa"/>
            <w:shd w:val="clear" w:color="auto" w:fill="auto"/>
            <w:vAlign w:val="center"/>
          </w:tcPr>
          <w:p w14:paraId="078E7F86" w14:textId="72D6B12A"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院级0.2</w:t>
            </w:r>
          </w:p>
        </w:tc>
      </w:tr>
      <w:tr w:rsidR="004E3329" w:rsidRPr="00746C93" w14:paraId="2F9A5002" w14:textId="77777777" w:rsidTr="00521206">
        <w:tc>
          <w:tcPr>
            <w:tcW w:w="988" w:type="dxa"/>
            <w:shd w:val="clear" w:color="auto" w:fill="auto"/>
            <w:vAlign w:val="center"/>
          </w:tcPr>
          <w:p w14:paraId="1436648A" w14:textId="4084EF6A"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第III类</w:t>
            </w:r>
          </w:p>
        </w:tc>
        <w:tc>
          <w:tcPr>
            <w:tcW w:w="6095" w:type="dxa"/>
            <w:shd w:val="clear" w:color="auto" w:fill="auto"/>
            <w:vAlign w:val="center"/>
          </w:tcPr>
          <w:p w14:paraId="05BBB337" w14:textId="2403C3BB"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获评学校自强之星（含提名奖）、十佳志愿者、十佳阳光体育之星、十佳雪绒花使者、十佳宿舍联盟主席、十佳职业发展联盟主席、十佳社长等荣誉称号。</w:t>
            </w:r>
          </w:p>
        </w:tc>
        <w:tc>
          <w:tcPr>
            <w:tcW w:w="1276" w:type="dxa"/>
            <w:shd w:val="clear" w:color="auto" w:fill="auto"/>
            <w:vAlign w:val="center"/>
          </w:tcPr>
          <w:p w14:paraId="0CD702FD" w14:textId="38C776DD"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0.8</w:t>
            </w:r>
          </w:p>
        </w:tc>
      </w:tr>
      <w:tr w:rsidR="004E3329" w:rsidRPr="00746C93" w14:paraId="7D4A92DB" w14:textId="77777777" w:rsidTr="00521206">
        <w:tc>
          <w:tcPr>
            <w:tcW w:w="988" w:type="dxa"/>
            <w:shd w:val="clear" w:color="auto" w:fill="auto"/>
            <w:vAlign w:val="center"/>
          </w:tcPr>
          <w:p w14:paraId="1F22B300" w14:textId="1EF46FA8"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第IV类</w:t>
            </w:r>
          </w:p>
        </w:tc>
        <w:tc>
          <w:tcPr>
            <w:tcW w:w="6095" w:type="dxa"/>
            <w:shd w:val="clear" w:color="auto" w:fill="auto"/>
            <w:vAlign w:val="center"/>
          </w:tcPr>
          <w:p w14:paraId="721358F5" w14:textId="37EE431F"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获评学校社会工作奖、志愿服务奖等荣誉奖励。</w:t>
            </w:r>
          </w:p>
        </w:tc>
        <w:tc>
          <w:tcPr>
            <w:tcW w:w="1276" w:type="dxa"/>
            <w:shd w:val="clear" w:color="auto" w:fill="auto"/>
            <w:vAlign w:val="center"/>
          </w:tcPr>
          <w:p w14:paraId="6B489BB9" w14:textId="5E64CC39"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0</w:t>
            </w:r>
            <w:r w:rsidRPr="00746C93">
              <w:rPr>
                <w:rFonts w:ascii="宋体" w:hAnsi="宋体" w:cs="宋体"/>
                <w:kern w:val="0"/>
                <w:sz w:val="18"/>
                <w:szCs w:val="18"/>
              </w:rPr>
              <w:t>.3</w:t>
            </w:r>
          </w:p>
        </w:tc>
      </w:tr>
      <w:tr w:rsidR="004E3329" w:rsidRPr="00746C93" w14:paraId="7DA7C67A" w14:textId="77777777" w:rsidTr="00521206">
        <w:tc>
          <w:tcPr>
            <w:tcW w:w="988" w:type="dxa"/>
            <w:shd w:val="clear" w:color="auto" w:fill="auto"/>
            <w:vAlign w:val="center"/>
          </w:tcPr>
          <w:p w14:paraId="30F0E4AE" w14:textId="226C5394"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第V类</w:t>
            </w:r>
          </w:p>
        </w:tc>
        <w:tc>
          <w:tcPr>
            <w:tcW w:w="6095" w:type="dxa"/>
            <w:shd w:val="clear" w:color="auto" w:fill="auto"/>
            <w:vAlign w:val="center"/>
          </w:tcPr>
          <w:p w14:paraId="2150FA52" w14:textId="3821CF71"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获评学院优秀干事（团委、学生会）等荣誉称号。</w:t>
            </w:r>
          </w:p>
        </w:tc>
        <w:tc>
          <w:tcPr>
            <w:tcW w:w="1276" w:type="dxa"/>
            <w:shd w:val="clear" w:color="auto" w:fill="auto"/>
            <w:vAlign w:val="center"/>
          </w:tcPr>
          <w:p w14:paraId="3A9FEB37" w14:textId="77777777"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0</w:t>
            </w:r>
            <w:r w:rsidRPr="00746C93">
              <w:rPr>
                <w:rFonts w:ascii="宋体" w:hAnsi="宋体" w:cs="宋体"/>
                <w:kern w:val="0"/>
                <w:sz w:val="18"/>
                <w:szCs w:val="18"/>
              </w:rPr>
              <w:t>.2</w:t>
            </w:r>
          </w:p>
        </w:tc>
      </w:tr>
      <w:tr w:rsidR="004E3329" w:rsidRPr="00746C93" w14:paraId="20BF22EF" w14:textId="77777777" w:rsidTr="00521206">
        <w:trPr>
          <w:trHeight w:val="922"/>
        </w:trPr>
        <w:tc>
          <w:tcPr>
            <w:tcW w:w="988" w:type="dxa"/>
            <w:shd w:val="clear" w:color="auto" w:fill="auto"/>
            <w:vAlign w:val="center"/>
          </w:tcPr>
          <w:p w14:paraId="28764390" w14:textId="14870127"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第VI类</w:t>
            </w:r>
          </w:p>
        </w:tc>
        <w:tc>
          <w:tcPr>
            <w:tcW w:w="7371" w:type="dxa"/>
            <w:gridSpan w:val="2"/>
            <w:shd w:val="clear" w:color="auto" w:fill="auto"/>
            <w:vAlign w:val="center"/>
          </w:tcPr>
          <w:p w14:paraId="5C0AADEC" w14:textId="1323FCAC" w:rsidR="004E3329" w:rsidRPr="00746C93" w:rsidRDefault="004E3329" w:rsidP="004E3329">
            <w:pPr>
              <w:pStyle w:val="aa"/>
              <w:rPr>
                <w:rFonts w:ascii="宋体" w:hAnsi="宋体" w:cs="宋体"/>
                <w:kern w:val="0"/>
                <w:sz w:val="18"/>
                <w:szCs w:val="18"/>
              </w:rPr>
            </w:pPr>
            <w:r w:rsidRPr="00746C93">
              <w:rPr>
                <w:rFonts w:ascii="宋体" w:hAnsi="宋体" w:cs="宋体" w:hint="eastAsia"/>
                <w:kern w:val="0"/>
                <w:sz w:val="18"/>
                <w:szCs w:val="18"/>
              </w:rPr>
              <w:t>经学校和学院认证的重大活动参与者（依据学校负责部门相关文件认定予以适当加分），获评优秀加1</w:t>
            </w:r>
            <w:r w:rsidRPr="00746C93">
              <w:rPr>
                <w:rFonts w:ascii="宋体" w:hAnsi="宋体" w:cs="宋体"/>
                <w:kern w:val="0"/>
                <w:sz w:val="18"/>
                <w:szCs w:val="18"/>
              </w:rPr>
              <w:t>.0</w:t>
            </w:r>
            <w:r w:rsidRPr="00746C93">
              <w:rPr>
                <w:rFonts w:ascii="宋体" w:hAnsi="宋体" w:cs="宋体" w:hint="eastAsia"/>
                <w:kern w:val="0"/>
                <w:sz w:val="18"/>
                <w:szCs w:val="18"/>
              </w:rPr>
              <w:t>分，其他加0.8分。</w:t>
            </w:r>
          </w:p>
        </w:tc>
      </w:tr>
    </w:tbl>
    <w:p w14:paraId="49CBC76F" w14:textId="1B691CA4" w:rsidR="006765B0" w:rsidRDefault="006C6EA3"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r w:rsidRPr="006765B0">
        <w:rPr>
          <w:rFonts w:ascii="宋体" w:hAnsi="宋体" w:cs="宋体" w:hint="eastAsia"/>
          <w:kern w:val="0"/>
          <w:sz w:val="15"/>
          <w:szCs w:val="15"/>
        </w:rPr>
        <w:t>注：在各大类荣誉奖励中，同一学年同一奖项取最高级别加分，各奖项不累加。</w:t>
      </w:r>
    </w:p>
    <w:p w14:paraId="2A7C8B08" w14:textId="06EE8861"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07F295E2" w14:textId="006CABC3"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64061534" w14:textId="58686307"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37ABE181" w14:textId="57F6E329"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357578CE" w14:textId="76A859AA"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3384BF00" w14:textId="06A040BD"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4CE04F0D" w14:textId="54458EFF"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08AC3A6B" w14:textId="77777777" w:rsidR="00BC49A4" w:rsidRPr="000C53FA" w:rsidRDefault="00BC49A4" w:rsidP="00BC49A4">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lastRenderedPageBreak/>
        <w:t>北京师范大学</w:t>
      </w:r>
      <w:r>
        <w:rPr>
          <w:rFonts w:ascii="方正小标宋简体" w:eastAsia="方正小标宋简体" w:hAnsi="Calibri" w:cs="宋体" w:hint="eastAsia"/>
          <w:b/>
          <w:bCs/>
          <w:color w:val="000000"/>
          <w:kern w:val="0"/>
          <w:sz w:val="44"/>
          <w:szCs w:val="44"/>
          <w:bdr w:val="none" w:sz="0" w:space="0" w:color="auto" w:frame="1"/>
        </w:rPr>
        <w:t>经济与工商管理学院</w:t>
      </w:r>
    </w:p>
    <w:p w14:paraId="5249C32F" w14:textId="591DE306" w:rsidR="00BC49A4" w:rsidRPr="000C53FA" w:rsidRDefault="00BC49A4" w:rsidP="00BC49A4">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t>2</w:t>
      </w:r>
      <w:r w:rsidR="00D25F05">
        <w:rPr>
          <w:rFonts w:ascii="方正小标宋简体" w:eastAsia="方正小标宋简体" w:hAnsi="Calibri" w:cs="宋体"/>
          <w:b/>
          <w:bCs/>
          <w:color w:val="000000"/>
          <w:kern w:val="0"/>
          <w:sz w:val="44"/>
          <w:szCs w:val="44"/>
          <w:bdr w:val="none" w:sz="0" w:space="0" w:color="auto" w:frame="1"/>
        </w:rPr>
        <w:t>025</w:t>
      </w:r>
      <w:r w:rsidRPr="000C53FA">
        <w:rPr>
          <w:rFonts w:ascii="方正小标宋简体" w:eastAsia="方正小标宋简体" w:hAnsi="Calibri" w:cs="宋体" w:hint="eastAsia"/>
          <w:b/>
          <w:bCs/>
          <w:color w:val="000000"/>
          <w:kern w:val="0"/>
          <w:sz w:val="44"/>
          <w:szCs w:val="44"/>
          <w:bdr w:val="none" w:sz="0" w:space="0" w:color="auto" w:frame="1"/>
        </w:rPr>
        <w:t>年</w:t>
      </w:r>
      <w:r>
        <w:rPr>
          <w:rFonts w:ascii="方正小标宋简体" w:eastAsia="方正小标宋简体" w:hAnsi="Calibri" w:cs="宋体" w:hint="eastAsia"/>
          <w:b/>
          <w:bCs/>
          <w:color w:val="000000"/>
          <w:kern w:val="0"/>
          <w:sz w:val="44"/>
          <w:szCs w:val="44"/>
          <w:bdr w:val="none" w:sz="0" w:space="0" w:color="auto" w:frame="1"/>
        </w:rPr>
        <w:t>度推荐</w:t>
      </w:r>
      <w:r w:rsidRPr="000C53FA">
        <w:rPr>
          <w:rFonts w:ascii="方正小标宋简体" w:eastAsia="方正小标宋简体" w:hAnsi="Calibri" w:cs="宋体" w:hint="eastAsia"/>
          <w:b/>
          <w:bCs/>
          <w:color w:val="000000"/>
          <w:kern w:val="0"/>
          <w:sz w:val="44"/>
          <w:szCs w:val="44"/>
          <w:bdr w:val="none" w:sz="0" w:space="0" w:color="auto" w:frame="1"/>
        </w:rPr>
        <w:t>工作方案</w:t>
      </w:r>
    </w:p>
    <w:p w14:paraId="72D1B145"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p>
    <w:p w14:paraId="718AA40B"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学院</w:t>
      </w:r>
      <w:r w:rsidRPr="000C53FA">
        <w:rPr>
          <w:rFonts w:ascii="仿宋_GB2312" w:eastAsia="仿宋_GB2312" w:hAnsi="华文仿宋" w:cs="Times New Roman" w:hint="eastAsia"/>
          <w:color w:val="000000"/>
          <w:sz w:val="32"/>
          <w:szCs w:val="32"/>
        </w:rPr>
        <w:t>根据工作</w:t>
      </w:r>
      <w:r>
        <w:rPr>
          <w:rFonts w:ascii="仿宋_GB2312" w:eastAsia="仿宋_GB2312" w:hAnsi="华文仿宋" w:cs="Times New Roman" w:hint="eastAsia"/>
          <w:color w:val="000000"/>
          <w:sz w:val="32"/>
          <w:szCs w:val="32"/>
        </w:rPr>
        <w:t>实施</w:t>
      </w:r>
      <w:r w:rsidRPr="000C53FA">
        <w:rPr>
          <w:rFonts w:ascii="仿宋_GB2312" w:eastAsia="仿宋_GB2312" w:hAnsi="华文仿宋" w:cs="Times New Roman" w:hint="eastAsia"/>
          <w:color w:val="000000"/>
          <w:sz w:val="32"/>
          <w:szCs w:val="32"/>
        </w:rPr>
        <w:t>办法</w:t>
      </w:r>
      <w:r>
        <w:rPr>
          <w:rFonts w:ascii="仿宋_GB2312" w:eastAsia="仿宋_GB2312" w:hAnsi="华文仿宋" w:cs="Times New Roman" w:hint="eastAsia"/>
          <w:color w:val="000000"/>
          <w:sz w:val="32"/>
          <w:szCs w:val="32"/>
        </w:rPr>
        <w:t>及教务部推免工作安排通知</w:t>
      </w:r>
      <w:r w:rsidRPr="000C53FA">
        <w:rPr>
          <w:rFonts w:ascii="仿宋_GB2312" w:eastAsia="仿宋_GB2312" w:hAnsi="华文仿宋" w:cs="Times New Roman" w:hint="eastAsia"/>
          <w:color w:val="000000"/>
          <w:sz w:val="32"/>
          <w:szCs w:val="32"/>
        </w:rPr>
        <w:t>，</w:t>
      </w:r>
      <w:r>
        <w:rPr>
          <w:rFonts w:ascii="仿宋_GB2312" w:eastAsia="仿宋_GB2312" w:hAnsi="华文仿宋" w:cs="Times New Roman" w:hint="eastAsia"/>
          <w:color w:val="000000"/>
          <w:sz w:val="32"/>
          <w:szCs w:val="32"/>
        </w:rPr>
        <w:t>本年度推荐免试研究生具体</w:t>
      </w:r>
      <w:r w:rsidRPr="000C53FA">
        <w:rPr>
          <w:rFonts w:ascii="仿宋_GB2312" w:eastAsia="仿宋_GB2312" w:hAnsi="华文仿宋" w:cs="Times New Roman" w:hint="eastAsia"/>
          <w:color w:val="000000"/>
          <w:sz w:val="32"/>
          <w:szCs w:val="32"/>
        </w:rPr>
        <w:t>工作安排</w:t>
      </w:r>
      <w:r>
        <w:rPr>
          <w:rFonts w:ascii="仿宋_GB2312" w:eastAsia="仿宋_GB2312" w:hAnsi="华文仿宋" w:cs="Times New Roman" w:hint="eastAsia"/>
          <w:color w:val="000000"/>
          <w:sz w:val="32"/>
          <w:szCs w:val="32"/>
        </w:rPr>
        <w:t>如下：</w:t>
      </w:r>
    </w:p>
    <w:p w14:paraId="6EC41D20" w14:textId="77777777" w:rsidR="00BC49A4" w:rsidRPr="00553E06"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一、</w:t>
      </w:r>
      <w:r w:rsidRPr="00553E06">
        <w:rPr>
          <w:rFonts w:ascii="仿宋_GB2312" w:eastAsia="仿宋_GB2312" w:hAnsi="华文仿宋" w:cs="Times New Roman" w:hint="eastAsia"/>
          <w:color w:val="000000"/>
          <w:sz w:val="32"/>
          <w:szCs w:val="32"/>
        </w:rPr>
        <w:t>推荐免试研究生工作小组构成人员</w:t>
      </w:r>
    </w:p>
    <w:p w14:paraId="749E3A73" w14:textId="77777777" w:rsidR="00BC49A4" w:rsidRPr="00F85298"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sidRPr="00F85298">
        <w:rPr>
          <w:rFonts w:ascii="仿宋_GB2312" w:eastAsia="仿宋_GB2312" w:hAnsi="华文仿宋" w:cs="Times New Roman" w:hint="eastAsia"/>
          <w:color w:val="000000"/>
          <w:sz w:val="32"/>
          <w:szCs w:val="32"/>
        </w:rPr>
        <w:t>学院党政负责人、教学负责人、学生工作负责人、各系主任、教务秘书和学生工作人员。</w:t>
      </w:r>
    </w:p>
    <w:p w14:paraId="75354848"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二、</w:t>
      </w:r>
      <w:r w:rsidRPr="000C53FA">
        <w:rPr>
          <w:rFonts w:ascii="仿宋_GB2312" w:eastAsia="仿宋_GB2312" w:hAnsi="华文仿宋" w:cs="Times New Roman" w:hint="eastAsia"/>
          <w:color w:val="000000"/>
          <w:sz w:val="32"/>
          <w:szCs w:val="32"/>
        </w:rPr>
        <w:t>学生申请推荐免试研究生的具体环节及时间节点</w:t>
      </w:r>
    </w:p>
    <w:p w14:paraId="1822F1C3"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Pr>
          <w:rFonts w:ascii="仿宋_GB2312" w:eastAsia="仿宋_GB2312" w:hAnsi="华文仿宋" w:cs="Times New Roman"/>
          <w:color w:val="000000"/>
          <w:sz w:val="32"/>
          <w:szCs w:val="32"/>
        </w:rPr>
        <w:t>.</w:t>
      </w:r>
      <w:r>
        <w:rPr>
          <w:rFonts w:ascii="仿宋_GB2312" w:eastAsia="仿宋_GB2312" w:hAnsi="华文仿宋" w:cs="Times New Roman" w:hint="eastAsia"/>
          <w:color w:val="000000"/>
          <w:sz w:val="32"/>
          <w:szCs w:val="32"/>
        </w:rPr>
        <w:t>提交材料内容</w:t>
      </w:r>
    </w:p>
    <w:p w14:paraId="0FA18635"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sidRPr="00553E06">
        <w:rPr>
          <w:rFonts w:ascii="仿宋_GB2312" w:eastAsia="仿宋_GB2312" w:hAnsi="华文仿宋" w:cs="Times New Roman" w:hint="eastAsia"/>
          <w:color w:val="000000"/>
          <w:sz w:val="32"/>
          <w:szCs w:val="32"/>
        </w:rPr>
        <w:t>《推荐免试研究生申请表》（教务部网站下载）</w:t>
      </w:r>
    </w:p>
    <w:p w14:paraId="42A653DB" w14:textId="5481CB06" w:rsidR="00BC49A4" w:rsidRPr="00553E06"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sidRPr="00553E06">
        <w:rPr>
          <w:rFonts w:ascii="仿宋_GB2312" w:eastAsia="仿宋_GB2312" w:hAnsi="华文仿宋" w:cs="Times New Roman" w:hint="eastAsia"/>
          <w:color w:val="000000"/>
          <w:sz w:val="32"/>
          <w:szCs w:val="32"/>
        </w:rPr>
        <w:t>证明材料</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各类公开发表的论文，</w:t>
      </w:r>
      <w:r>
        <w:rPr>
          <w:rFonts w:ascii="仿宋_GB2312" w:eastAsia="仿宋_GB2312" w:hAnsi="华文仿宋" w:cs="Times New Roman" w:hint="eastAsia"/>
          <w:color w:val="000000"/>
          <w:sz w:val="32"/>
          <w:szCs w:val="32"/>
        </w:rPr>
        <w:t>须</w:t>
      </w:r>
      <w:r w:rsidRPr="00553E06">
        <w:rPr>
          <w:rFonts w:ascii="仿宋_GB2312" w:eastAsia="仿宋_GB2312" w:hAnsi="华文仿宋" w:cs="Times New Roman" w:hint="eastAsia"/>
          <w:color w:val="000000"/>
          <w:sz w:val="32"/>
          <w:szCs w:val="32"/>
        </w:rPr>
        <w:t>提交刊物原件及复印件（复印件含刊物封皮、目录及论文）</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本科科研等项目，</w:t>
      </w:r>
      <w:r>
        <w:rPr>
          <w:rFonts w:ascii="仿宋_GB2312" w:eastAsia="仿宋_GB2312" w:hAnsi="华文仿宋" w:cs="Times New Roman" w:hint="eastAsia"/>
          <w:color w:val="000000"/>
          <w:sz w:val="32"/>
          <w:szCs w:val="32"/>
        </w:rPr>
        <w:t>须</w:t>
      </w:r>
      <w:r w:rsidRPr="00553E06">
        <w:rPr>
          <w:rFonts w:ascii="仿宋_GB2312" w:eastAsia="仿宋_GB2312" w:hAnsi="华文仿宋" w:cs="Times New Roman" w:hint="eastAsia"/>
          <w:color w:val="000000"/>
          <w:sz w:val="32"/>
          <w:szCs w:val="32"/>
        </w:rPr>
        <w:t>提交结项书的封皮页和成员情况页</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各类竞赛、奖励和境外交流经历，须提交原件。</w:t>
      </w:r>
    </w:p>
    <w:p w14:paraId="01EBBFAB"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Pr>
          <w:rFonts w:ascii="仿宋_GB2312" w:eastAsia="仿宋_GB2312" w:hAnsi="华文仿宋" w:cs="Times New Roman"/>
          <w:color w:val="000000"/>
          <w:sz w:val="32"/>
          <w:szCs w:val="32"/>
        </w:rPr>
        <w:t>.</w:t>
      </w:r>
      <w:r>
        <w:rPr>
          <w:rFonts w:ascii="仿宋_GB2312" w:eastAsia="仿宋_GB2312" w:hAnsi="华文仿宋" w:cs="Times New Roman" w:hint="eastAsia"/>
          <w:color w:val="000000"/>
          <w:sz w:val="32"/>
          <w:szCs w:val="32"/>
        </w:rPr>
        <w:t>提交材料截止时间</w:t>
      </w:r>
    </w:p>
    <w:p w14:paraId="4C24C50F" w14:textId="254AB11A" w:rsidR="00BC49A4" w:rsidRPr="00553E06"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sidR="00CB360E">
        <w:rPr>
          <w:rFonts w:ascii="仿宋_GB2312" w:eastAsia="仿宋_GB2312" w:hAnsi="华文仿宋" w:cs="Times New Roman"/>
          <w:color w:val="000000"/>
          <w:sz w:val="32"/>
          <w:szCs w:val="32"/>
        </w:rPr>
        <w:t>025</w:t>
      </w:r>
      <w:r>
        <w:rPr>
          <w:rFonts w:ascii="仿宋_GB2312" w:eastAsia="仿宋_GB2312" w:hAnsi="华文仿宋" w:cs="Times New Roman" w:hint="eastAsia"/>
          <w:color w:val="000000"/>
          <w:sz w:val="32"/>
          <w:szCs w:val="32"/>
        </w:rPr>
        <w:t>年</w:t>
      </w:r>
      <w:r w:rsidR="00CB360E">
        <w:rPr>
          <w:rFonts w:ascii="仿宋_GB2312" w:eastAsia="仿宋_GB2312" w:hAnsi="华文仿宋" w:cs="Times New Roman"/>
          <w:color w:val="000000"/>
          <w:sz w:val="32"/>
          <w:szCs w:val="32"/>
        </w:rPr>
        <w:t xml:space="preserve"> 8</w:t>
      </w:r>
      <w:r>
        <w:rPr>
          <w:rFonts w:ascii="仿宋_GB2312" w:eastAsia="仿宋_GB2312" w:hAnsi="华文仿宋" w:cs="Times New Roman" w:hint="eastAsia"/>
          <w:color w:val="000000"/>
          <w:sz w:val="32"/>
          <w:szCs w:val="32"/>
        </w:rPr>
        <w:t>月</w:t>
      </w:r>
      <w:r w:rsidR="00CB360E">
        <w:rPr>
          <w:rFonts w:ascii="仿宋_GB2312" w:eastAsia="仿宋_GB2312" w:hAnsi="华文仿宋" w:cs="Times New Roman"/>
          <w:color w:val="000000"/>
          <w:sz w:val="32"/>
          <w:szCs w:val="32"/>
        </w:rPr>
        <w:t>2</w:t>
      </w:r>
      <w:r w:rsidR="00A35968">
        <w:rPr>
          <w:rFonts w:ascii="仿宋_GB2312" w:eastAsia="仿宋_GB2312" w:hAnsi="华文仿宋" w:cs="Times New Roman"/>
          <w:color w:val="000000"/>
          <w:sz w:val="32"/>
          <w:szCs w:val="32"/>
        </w:rPr>
        <w:t>9</w:t>
      </w:r>
      <w:bookmarkStart w:id="0" w:name="_GoBack"/>
      <w:bookmarkEnd w:id="0"/>
      <w:r>
        <w:rPr>
          <w:rFonts w:ascii="仿宋_GB2312" w:eastAsia="仿宋_GB2312" w:hAnsi="华文仿宋" w:cs="Times New Roman" w:hint="eastAsia"/>
          <w:color w:val="000000"/>
          <w:sz w:val="32"/>
          <w:szCs w:val="32"/>
        </w:rPr>
        <w:t>日1</w:t>
      </w:r>
      <w:r>
        <w:rPr>
          <w:rFonts w:ascii="仿宋_GB2312" w:eastAsia="仿宋_GB2312" w:hAnsi="华文仿宋" w:cs="Times New Roman"/>
          <w:color w:val="000000"/>
          <w:sz w:val="32"/>
          <w:szCs w:val="32"/>
        </w:rPr>
        <w:t>7</w:t>
      </w:r>
      <w:r>
        <w:rPr>
          <w:rFonts w:ascii="仿宋_GB2312" w:eastAsia="仿宋_GB2312" w:hAnsi="华文仿宋" w:cs="Times New Roman" w:hint="eastAsia"/>
          <w:color w:val="000000"/>
          <w:sz w:val="32"/>
          <w:szCs w:val="32"/>
        </w:rPr>
        <w:t>：0</w:t>
      </w:r>
      <w:r>
        <w:rPr>
          <w:rFonts w:ascii="仿宋_GB2312" w:eastAsia="仿宋_GB2312" w:hAnsi="华文仿宋" w:cs="Times New Roman"/>
          <w:color w:val="000000"/>
          <w:sz w:val="32"/>
          <w:szCs w:val="32"/>
        </w:rPr>
        <w:t>0</w:t>
      </w:r>
      <w:r>
        <w:rPr>
          <w:rFonts w:ascii="仿宋_GB2312" w:eastAsia="仿宋_GB2312" w:hAnsi="华文仿宋" w:cs="Times New Roman" w:hint="eastAsia"/>
          <w:color w:val="000000"/>
          <w:sz w:val="32"/>
          <w:szCs w:val="32"/>
        </w:rPr>
        <w:t>前，</w:t>
      </w:r>
      <w:r w:rsidRPr="00553E06">
        <w:rPr>
          <w:rFonts w:ascii="仿宋_GB2312" w:eastAsia="仿宋_GB2312" w:hAnsi="华文仿宋" w:cs="Times New Roman" w:hint="eastAsia"/>
          <w:color w:val="000000"/>
          <w:sz w:val="32"/>
          <w:szCs w:val="32"/>
        </w:rPr>
        <w:t>提交到</w:t>
      </w:r>
      <w:r>
        <w:rPr>
          <w:rFonts w:ascii="仿宋_GB2312" w:eastAsia="仿宋_GB2312" w:hAnsi="华文仿宋" w:cs="Times New Roman" w:hint="eastAsia"/>
          <w:color w:val="000000"/>
          <w:sz w:val="32"/>
          <w:szCs w:val="32"/>
        </w:rPr>
        <w:t>后主楼</w:t>
      </w:r>
      <w:r w:rsidRPr="00553E06">
        <w:rPr>
          <w:rFonts w:ascii="仿宋_GB2312" w:eastAsia="仿宋_GB2312" w:hAnsi="华文仿宋" w:cs="Times New Roman" w:hint="eastAsia"/>
          <w:color w:val="000000"/>
          <w:sz w:val="32"/>
          <w:szCs w:val="32"/>
        </w:rPr>
        <w:t>1616</w:t>
      </w:r>
      <w:r>
        <w:rPr>
          <w:rFonts w:ascii="仿宋_GB2312" w:eastAsia="仿宋_GB2312" w:hAnsi="华文仿宋" w:cs="Times New Roman" w:hint="eastAsia"/>
          <w:color w:val="000000"/>
          <w:sz w:val="32"/>
          <w:szCs w:val="32"/>
        </w:rPr>
        <w:t>，过时不再接收。</w:t>
      </w:r>
    </w:p>
    <w:p w14:paraId="39A8A44C" w14:textId="77777777" w:rsidR="00BC49A4" w:rsidRPr="00FD211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3</w:t>
      </w:r>
      <w:r>
        <w:rPr>
          <w:rFonts w:ascii="仿宋_GB2312" w:eastAsia="仿宋_GB2312" w:hAnsi="华文仿宋" w:cs="Times New Roman"/>
          <w:color w:val="000000"/>
          <w:sz w:val="32"/>
          <w:szCs w:val="32"/>
        </w:rPr>
        <w:t>.</w:t>
      </w:r>
      <w:r w:rsidRPr="00FD2114">
        <w:rPr>
          <w:rFonts w:ascii="仿宋_GB2312" w:eastAsia="仿宋_GB2312" w:hAnsi="华文仿宋" w:cs="Times New Roman" w:hint="eastAsia"/>
          <w:color w:val="000000"/>
          <w:sz w:val="32"/>
          <w:szCs w:val="32"/>
        </w:rPr>
        <w:t>公示时间及方式</w:t>
      </w:r>
    </w:p>
    <w:p w14:paraId="15B3CBE8" w14:textId="17A140DA" w:rsidR="00BC49A4" w:rsidRDefault="00BC49A4" w:rsidP="00BC49A4">
      <w:pPr>
        <w:tabs>
          <w:tab w:val="left" w:pos="2835"/>
          <w:tab w:val="left" w:pos="3900"/>
          <w:tab w:val="center" w:pos="4422"/>
        </w:tabs>
        <w:adjustRightInd w:val="0"/>
        <w:snapToGrid w:val="0"/>
        <w:spacing w:line="560" w:lineRule="exact"/>
        <w:ind w:left="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一般收到申请材料后</w:t>
      </w:r>
      <w:r w:rsidR="00965DAF">
        <w:rPr>
          <w:rFonts w:ascii="仿宋_GB2312" w:eastAsia="仿宋_GB2312" w:hAnsi="华文仿宋" w:cs="Times New Roman"/>
          <w:color w:val="000000"/>
          <w:sz w:val="32"/>
          <w:szCs w:val="32"/>
        </w:rPr>
        <w:t>3</w:t>
      </w:r>
      <w:r>
        <w:rPr>
          <w:rFonts w:ascii="仿宋_GB2312" w:eastAsia="仿宋_GB2312" w:hAnsi="华文仿宋" w:cs="Times New Roman" w:hint="eastAsia"/>
          <w:color w:val="000000"/>
          <w:sz w:val="32"/>
          <w:szCs w:val="32"/>
        </w:rPr>
        <w:t>个工作日内公示，公示方式学</w:t>
      </w:r>
    </w:p>
    <w:p w14:paraId="2DA24405" w14:textId="77777777" w:rsidR="00BC49A4" w:rsidRPr="00553E06" w:rsidRDefault="00BC49A4" w:rsidP="00BC49A4">
      <w:pPr>
        <w:tabs>
          <w:tab w:val="left" w:pos="2835"/>
          <w:tab w:val="left" w:pos="3900"/>
          <w:tab w:val="center" w:pos="4422"/>
        </w:tabs>
        <w:adjustRightInd w:val="0"/>
        <w:snapToGrid w:val="0"/>
        <w:spacing w:line="560" w:lineRule="exact"/>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院网站。</w:t>
      </w:r>
    </w:p>
    <w:p w14:paraId="45184B42" w14:textId="77777777" w:rsidR="00BC49A4" w:rsidRPr="00DE0EA2" w:rsidRDefault="00BC49A4" w:rsidP="00BC49A4">
      <w:pPr>
        <w:widowControl/>
        <w:jc w:val="left"/>
        <w:rPr>
          <w:rFonts w:ascii="宋体" w:hAnsi="宋体"/>
          <w:szCs w:val="21"/>
        </w:rPr>
      </w:pPr>
    </w:p>
    <w:p w14:paraId="0B8BAE59" w14:textId="77777777" w:rsidR="00BC49A4" w:rsidRPr="008F03C3"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sectPr w:rsidR="00BC49A4" w:rsidRPr="008F03C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E40F88" w16cex:dateUtc="2023-12-21T01:22:00Z"/>
  <w16cex:commentExtensible w16cex:durableId="23FC0293" w16cex:dateUtc="2023-12-21T01:27:00Z"/>
  <w16cex:commentExtensible w16cex:durableId="770094A1" w16cex:dateUtc="2023-12-21T01:05:00Z"/>
  <w16cex:commentExtensible w16cex:durableId="4A3FF7F3" w16cex:dateUtc="2023-12-21T01:06:00Z"/>
  <w16cex:commentExtensible w16cex:durableId="6919F6CD" w16cex:dateUtc="2023-12-21T01:07:00Z"/>
  <w16cex:commentExtensible w16cex:durableId="7240EBFA" w16cex:dateUtc="2023-12-21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8717B" w16cid:durableId="07E40F88"/>
  <w16cid:commentId w16cid:paraId="6C5FB351" w16cid:durableId="23FC0293"/>
  <w16cid:commentId w16cid:paraId="2DAE7264" w16cid:durableId="770094A1"/>
  <w16cid:commentId w16cid:paraId="3E88D7CB" w16cid:durableId="4A3FF7F3"/>
  <w16cid:commentId w16cid:paraId="434E6C16" w16cid:durableId="6919F6CD"/>
  <w16cid:commentId w16cid:paraId="38A1EA15" w16cid:durableId="7240EB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6210C" w14:textId="77777777" w:rsidR="00DF2380" w:rsidRDefault="00DF2380" w:rsidP="006D39E9">
      <w:r>
        <w:separator/>
      </w:r>
    </w:p>
  </w:endnote>
  <w:endnote w:type="continuationSeparator" w:id="0">
    <w:p w14:paraId="553E9B9C" w14:textId="77777777" w:rsidR="00DF2380" w:rsidRDefault="00DF2380" w:rsidP="006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7EC8" w14:textId="77777777" w:rsidR="00DF2380" w:rsidRDefault="00DF2380" w:rsidP="006D39E9">
      <w:r>
        <w:separator/>
      </w:r>
    </w:p>
  </w:footnote>
  <w:footnote w:type="continuationSeparator" w:id="0">
    <w:p w14:paraId="1CC5D8BD" w14:textId="77777777" w:rsidR="00DF2380" w:rsidRDefault="00DF2380" w:rsidP="006D3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17C6"/>
    <w:multiLevelType w:val="hybridMultilevel"/>
    <w:tmpl w:val="E55A386C"/>
    <w:lvl w:ilvl="0" w:tplc="678AB19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4016C49"/>
    <w:multiLevelType w:val="hybridMultilevel"/>
    <w:tmpl w:val="C98EDD10"/>
    <w:lvl w:ilvl="0" w:tplc="60921436">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263E4E76"/>
    <w:multiLevelType w:val="hybridMultilevel"/>
    <w:tmpl w:val="F7287180"/>
    <w:lvl w:ilvl="0" w:tplc="4B685EF2">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A7610A"/>
    <w:multiLevelType w:val="hybridMultilevel"/>
    <w:tmpl w:val="07524456"/>
    <w:lvl w:ilvl="0" w:tplc="9BB2964A">
      <w:start w:val="1"/>
      <w:numFmt w:val="japaneseCounting"/>
      <w:lvlText w:val="%1、"/>
      <w:lvlJc w:val="left"/>
      <w:pPr>
        <w:ind w:left="1280" w:hanging="720"/>
      </w:pPr>
      <w:rPr>
        <w:rFonts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B103E0D"/>
    <w:multiLevelType w:val="hybridMultilevel"/>
    <w:tmpl w:val="FA681B08"/>
    <w:lvl w:ilvl="0" w:tplc="6FD257A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CAD4210"/>
    <w:multiLevelType w:val="hybridMultilevel"/>
    <w:tmpl w:val="31B447EE"/>
    <w:lvl w:ilvl="0" w:tplc="E5E29AF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53"/>
    <w:rsid w:val="000227E7"/>
    <w:rsid w:val="00022955"/>
    <w:rsid w:val="00050100"/>
    <w:rsid w:val="00072444"/>
    <w:rsid w:val="00080F7D"/>
    <w:rsid w:val="000847A1"/>
    <w:rsid w:val="000939ED"/>
    <w:rsid w:val="000A2A91"/>
    <w:rsid w:val="000A6B08"/>
    <w:rsid w:val="000B706B"/>
    <w:rsid w:val="000C53FA"/>
    <w:rsid w:val="000C67D2"/>
    <w:rsid w:val="000E3A40"/>
    <w:rsid w:val="000E5131"/>
    <w:rsid w:val="000F15AF"/>
    <w:rsid w:val="000F435F"/>
    <w:rsid w:val="00120260"/>
    <w:rsid w:val="001231D3"/>
    <w:rsid w:val="00150805"/>
    <w:rsid w:val="00172B04"/>
    <w:rsid w:val="00181048"/>
    <w:rsid w:val="00190D4E"/>
    <w:rsid w:val="00194CA4"/>
    <w:rsid w:val="001B2EE3"/>
    <w:rsid w:val="001E0B26"/>
    <w:rsid w:val="001E39CE"/>
    <w:rsid w:val="001F36FE"/>
    <w:rsid w:val="00216A75"/>
    <w:rsid w:val="00234A81"/>
    <w:rsid w:val="00244ED0"/>
    <w:rsid w:val="00257B09"/>
    <w:rsid w:val="0026621F"/>
    <w:rsid w:val="002A5347"/>
    <w:rsid w:val="002C5B62"/>
    <w:rsid w:val="002D6E5E"/>
    <w:rsid w:val="00300BFB"/>
    <w:rsid w:val="00306195"/>
    <w:rsid w:val="00342369"/>
    <w:rsid w:val="003576C4"/>
    <w:rsid w:val="003608A6"/>
    <w:rsid w:val="00390771"/>
    <w:rsid w:val="00393665"/>
    <w:rsid w:val="003967E0"/>
    <w:rsid w:val="003A5C51"/>
    <w:rsid w:val="003B2E12"/>
    <w:rsid w:val="003B5B05"/>
    <w:rsid w:val="003C282D"/>
    <w:rsid w:val="003E60EA"/>
    <w:rsid w:val="003E6BB0"/>
    <w:rsid w:val="003F6C98"/>
    <w:rsid w:val="00412A73"/>
    <w:rsid w:val="00443E99"/>
    <w:rsid w:val="00445F95"/>
    <w:rsid w:val="0045706A"/>
    <w:rsid w:val="00463BEB"/>
    <w:rsid w:val="0046797B"/>
    <w:rsid w:val="00482005"/>
    <w:rsid w:val="0049366E"/>
    <w:rsid w:val="004B733F"/>
    <w:rsid w:val="004E0656"/>
    <w:rsid w:val="004E3329"/>
    <w:rsid w:val="004E7F0B"/>
    <w:rsid w:val="00513027"/>
    <w:rsid w:val="005156C0"/>
    <w:rsid w:val="00521206"/>
    <w:rsid w:val="00526D25"/>
    <w:rsid w:val="0055347E"/>
    <w:rsid w:val="00553E06"/>
    <w:rsid w:val="00554292"/>
    <w:rsid w:val="00564F20"/>
    <w:rsid w:val="005832C1"/>
    <w:rsid w:val="005B7663"/>
    <w:rsid w:val="005E664D"/>
    <w:rsid w:val="005F6B83"/>
    <w:rsid w:val="006009A0"/>
    <w:rsid w:val="00647537"/>
    <w:rsid w:val="00674B82"/>
    <w:rsid w:val="006765B0"/>
    <w:rsid w:val="00694AAB"/>
    <w:rsid w:val="006A417B"/>
    <w:rsid w:val="006A51CE"/>
    <w:rsid w:val="006C1CCE"/>
    <w:rsid w:val="006C6EA3"/>
    <w:rsid w:val="006D39E9"/>
    <w:rsid w:val="006D735B"/>
    <w:rsid w:val="006E0FD6"/>
    <w:rsid w:val="006F1B01"/>
    <w:rsid w:val="006F3BA1"/>
    <w:rsid w:val="006F525B"/>
    <w:rsid w:val="00746C93"/>
    <w:rsid w:val="0074761F"/>
    <w:rsid w:val="007477F7"/>
    <w:rsid w:val="00772130"/>
    <w:rsid w:val="00783DB9"/>
    <w:rsid w:val="007843EF"/>
    <w:rsid w:val="007953F5"/>
    <w:rsid w:val="007966EB"/>
    <w:rsid w:val="007970EF"/>
    <w:rsid w:val="007A53A8"/>
    <w:rsid w:val="007A5C51"/>
    <w:rsid w:val="007C1C2B"/>
    <w:rsid w:val="007F7F19"/>
    <w:rsid w:val="00811DAC"/>
    <w:rsid w:val="00814FB0"/>
    <w:rsid w:val="00815A71"/>
    <w:rsid w:val="0085057D"/>
    <w:rsid w:val="008745BE"/>
    <w:rsid w:val="0087582C"/>
    <w:rsid w:val="008772B3"/>
    <w:rsid w:val="00877EE0"/>
    <w:rsid w:val="008815B6"/>
    <w:rsid w:val="00885698"/>
    <w:rsid w:val="008878DF"/>
    <w:rsid w:val="008B6B0F"/>
    <w:rsid w:val="008C27FA"/>
    <w:rsid w:val="008C6C03"/>
    <w:rsid w:val="008F03C3"/>
    <w:rsid w:val="008F1552"/>
    <w:rsid w:val="008F3C02"/>
    <w:rsid w:val="00903A35"/>
    <w:rsid w:val="00906F51"/>
    <w:rsid w:val="009135CC"/>
    <w:rsid w:val="00926B6F"/>
    <w:rsid w:val="00960882"/>
    <w:rsid w:val="00960E60"/>
    <w:rsid w:val="00964D3E"/>
    <w:rsid w:val="00965DAF"/>
    <w:rsid w:val="009B42E6"/>
    <w:rsid w:val="00A05A04"/>
    <w:rsid w:val="00A156F1"/>
    <w:rsid w:val="00A3451E"/>
    <w:rsid w:val="00A34E31"/>
    <w:rsid w:val="00A35968"/>
    <w:rsid w:val="00A804DC"/>
    <w:rsid w:val="00A87A65"/>
    <w:rsid w:val="00AC7710"/>
    <w:rsid w:val="00AD1B6D"/>
    <w:rsid w:val="00B0330A"/>
    <w:rsid w:val="00B07A0C"/>
    <w:rsid w:val="00B10453"/>
    <w:rsid w:val="00B1593A"/>
    <w:rsid w:val="00B27C07"/>
    <w:rsid w:val="00B37538"/>
    <w:rsid w:val="00B604F2"/>
    <w:rsid w:val="00B64287"/>
    <w:rsid w:val="00B70A08"/>
    <w:rsid w:val="00BA6748"/>
    <w:rsid w:val="00BB6768"/>
    <w:rsid w:val="00BB7C8B"/>
    <w:rsid w:val="00BC49A4"/>
    <w:rsid w:val="00BC7786"/>
    <w:rsid w:val="00BF46DC"/>
    <w:rsid w:val="00C01794"/>
    <w:rsid w:val="00C13899"/>
    <w:rsid w:val="00C15136"/>
    <w:rsid w:val="00C20269"/>
    <w:rsid w:val="00C20AC7"/>
    <w:rsid w:val="00C23453"/>
    <w:rsid w:val="00C349F8"/>
    <w:rsid w:val="00C50A49"/>
    <w:rsid w:val="00C570B1"/>
    <w:rsid w:val="00C6324A"/>
    <w:rsid w:val="00C64D5B"/>
    <w:rsid w:val="00C73E57"/>
    <w:rsid w:val="00C86A5A"/>
    <w:rsid w:val="00CA1ACD"/>
    <w:rsid w:val="00CB360E"/>
    <w:rsid w:val="00CB61B4"/>
    <w:rsid w:val="00CC53F1"/>
    <w:rsid w:val="00CF25FF"/>
    <w:rsid w:val="00D03ED6"/>
    <w:rsid w:val="00D11269"/>
    <w:rsid w:val="00D22FD8"/>
    <w:rsid w:val="00D25F05"/>
    <w:rsid w:val="00D51026"/>
    <w:rsid w:val="00D9161C"/>
    <w:rsid w:val="00D93943"/>
    <w:rsid w:val="00D948BF"/>
    <w:rsid w:val="00DA3022"/>
    <w:rsid w:val="00DB7430"/>
    <w:rsid w:val="00DC7F15"/>
    <w:rsid w:val="00DD2946"/>
    <w:rsid w:val="00DE0EA2"/>
    <w:rsid w:val="00DF2380"/>
    <w:rsid w:val="00DF274B"/>
    <w:rsid w:val="00E052E4"/>
    <w:rsid w:val="00E25992"/>
    <w:rsid w:val="00E4461A"/>
    <w:rsid w:val="00E752B1"/>
    <w:rsid w:val="00E948F1"/>
    <w:rsid w:val="00E96C6F"/>
    <w:rsid w:val="00EB170B"/>
    <w:rsid w:val="00EB1838"/>
    <w:rsid w:val="00EB1D08"/>
    <w:rsid w:val="00EC10CE"/>
    <w:rsid w:val="00EC2F42"/>
    <w:rsid w:val="00F00D28"/>
    <w:rsid w:val="00F064E6"/>
    <w:rsid w:val="00F27918"/>
    <w:rsid w:val="00F64FF2"/>
    <w:rsid w:val="00F71B60"/>
    <w:rsid w:val="00F72129"/>
    <w:rsid w:val="00F732E2"/>
    <w:rsid w:val="00F74E6C"/>
    <w:rsid w:val="00F80DE0"/>
    <w:rsid w:val="00F85298"/>
    <w:rsid w:val="00F92277"/>
    <w:rsid w:val="00FA63A6"/>
    <w:rsid w:val="00FB1FB9"/>
    <w:rsid w:val="00FD2114"/>
    <w:rsid w:val="00FD36A2"/>
    <w:rsid w:val="00FD3E1A"/>
    <w:rsid w:val="00FD698F"/>
    <w:rsid w:val="00FE0DA3"/>
    <w:rsid w:val="00FF060D"/>
    <w:rsid w:val="00FF15C3"/>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B8CD"/>
  <w15:chartTrackingRefBased/>
  <w15:docId w15:val="{B7001D56-ED55-4391-BD93-F8152E6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9A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9E9"/>
    <w:rPr>
      <w:sz w:val="18"/>
      <w:szCs w:val="18"/>
    </w:rPr>
  </w:style>
  <w:style w:type="paragraph" w:styleId="a5">
    <w:name w:val="footer"/>
    <w:basedOn w:val="a"/>
    <w:link w:val="a6"/>
    <w:uiPriority w:val="99"/>
    <w:unhideWhenUsed/>
    <w:rsid w:val="006D39E9"/>
    <w:pPr>
      <w:tabs>
        <w:tab w:val="center" w:pos="4153"/>
        <w:tab w:val="right" w:pos="8306"/>
      </w:tabs>
      <w:snapToGrid w:val="0"/>
      <w:jc w:val="left"/>
    </w:pPr>
    <w:rPr>
      <w:sz w:val="18"/>
      <w:szCs w:val="18"/>
    </w:rPr>
  </w:style>
  <w:style w:type="character" w:customStyle="1" w:styleId="a6">
    <w:name w:val="页脚 字符"/>
    <w:basedOn w:val="a0"/>
    <w:link w:val="a5"/>
    <w:uiPriority w:val="99"/>
    <w:rsid w:val="006D39E9"/>
    <w:rPr>
      <w:sz w:val="18"/>
      <w:szCs w:val="18"/>
    </w:rPr>
  </w:style>
  <w:style w:type="paragraph" w:styleId="a7">
    <w:name w:val="List Paragraph"/>
    <w:basedOn w:val="a"/>
    <w:uiPriority w:val="34"/>
    <w:qFormat/>
    <w:rsid w:val="006D39E9"/>
    <w:pPr>
      <w:ind w:firstLineChars="200" w:firstLine="420"/>
    </w:pPr>
  </w:style>
  <w:style w:type="paragraph" w:styleId="a8">
    <w:name w:val="Normal (Web)"/>
    <w:basedOn w:val="a"/>
    <w:uiPriority w:val="99"/>
    <w:rsid w:val="000E3A40"/>
    <w:pPr>
      <w:widowControl/>
      <w:spacing w:before="100" w:beforeAutospacing="1" w:after="100" w:afterAutospacing="1"/>
      <w:jc w:val="left"/>
    </w:pPr>
    <w:rPr>
      <w:rFonts w:ascii="宋体" w:eastAsia="宋体" w:hAnsi="宋体" w:cs="宋体"/>
      <w:kern w:val="0"/>
      <w:sz w:val="24"/>
    </w:rPr>
  </w:style>
  <w:style w:type="paragraph" w:styleId="2">
    <w:name w:val="Body Text Indent 2"/>
    <w:basedOn w:val="a"/>
    <w:link w:val="21"/>
    <w:rsid w:val="008F1552"/>
    <w:pPr>
      <w:spacing w:beforeLines="50" w:before="50" w:after="120" w:line="480" w:lineRule="auto"/>
      <w:ind w:leftChars="200" w:left="420" w:firstLineChars="200" w:firstLine="200"/>
    </w:pPr>
    <w:rPr>
      <w:rFonts w:ascii="Times New Roman" w:eastAsia="宋体" w:hAnsi="Times New Roman" w:cs="Times New Roman"/>
    </w:rPr>
  </w:style>
  <w:style w:type="character" w:customStyle="1" w:styleId="20">
    <w:name w:val="正文文本缩进 2 字符"/>
    <w:basedOn w:val="a0"/>
    <w:uiPriority w:val="99"/>
    <w:semiHidden/>
    <w:rsid w:val="008F1552"/>
    <w:rPr>
      <w:szCs w:val="24"/>
    </w:rPr>
  </w:style>
  <w:style w:type="character" w:customStyle="1" w:styleId="21">
    <w:name w:val="正文文本缩进 2 字符1"/>
    <w:link w:val="2"/>
    <w:rsid w:val="008F1552"/>
    <w:rPr>
      <w:rFonts w:ascii="Times New Roman" w:eastAsia="宋体" w:hAnsi="Times New Roman" w:cs="Times New Roman"/>
      <w:szCs w:val="24"/>
    </w:rPr>
  </w:style>
  <w:style w:type="character" w:styleId="a9">
    <w:name w:val="annotation reference"/>
    <w:uiPriority w:val="99"/>
    <w:rsid w:val="008F1552"/>
    <w:rPr>
      <w:sz w:val="21"/>
      <w:szCs w:val="21"/>
    </w:rPr>
  </w:style>
  <w:style w:type="paragraph" w:styleId="aa">
    <w:name w:val="annotation text"/>
    <w:basedOn w:val="a"/>
    <w:link w:val="1"/>
    <w:uiPriority w:val="99"/>
    <w:rsid w:val="008F1552"/>
    <w:pPr>
      <w:jc w:val="left"/>
    </w:pPr>
    <w:rPr>
      <w:rFonts w:ascii="Times New Roman" w:eastAsia="宋体" w:hAnsi="Times New Roman" w:cs="Times New Roman"/>
    </w:rPr>
  </w:style>
  <w:style w:type="character" w:customStyle="1" w:styleId="ab">
    <w:name w:val="批注文字 字符"/>
    <w:basedOn w:val="a0"/>
    <w:uiPriority w:val="99"/>
    <w:semiHidden/>
    <w:rsid w:val="008F1552"/>
    <w:rPr>
      <w:szCs w:val="24"/>
    </w:rPr>
  </w:style>
  <w:style w:type="character" w:customStyle="1" w:styleId="1">
    <w:name w:val="批注文字 字符1"/>
    <w:link w:val="aa"/>
    <w:uiPriority w:val="99"/>
    <w:rsid w:val="008F1552"/>
    <w:rPr>
      <w:rFonts w:ascii="Times New Roman" w:eastAsia="宋体" w:hAnsi="Times New Roman" w:cs="Times New Roman"/>
      <w:szCs w:val="24"/>
    </w:rPr>
  </w:style>
  <w:style w:type="paragraph" w:styleId="ac">
    <w:name w:val="Balloon Text"/>
    <w:basedOn w:val="a"/>
    <w:link w:val="ad"/>
    <w:uiPriority w:val="99"/>
    <w:semiHidden/>
    <w:unhideWhenUsed/>
    <w:rsid w:val="008F1552"/>
    <w:rPr>
      <w:sz w:val="18"/>
      <w:szCs w:val="18"/>
    </w:rPr>
  </w:style>
  <w:style w:type="character" w:customStyle="1" w:styleId="ad">
    <w:name w:val="批注框文本 字符"/>
    <w:basedOn w:val="a0"/>
    <w:link w:val="ac"/>
    <w:uiPriority w:val="99"/>
    <w:semiHidden/>
    <w:rsid w:val="008F1552"/>
    <w:rPr>
      <w:sz w:val="18"/>
      <w:szCs w:val="18"/>
    </w:rPr>
  </w:style>
  <w:style w:type="paragraph" w:styleId="ae">
    <w:name w:val="annotation subject"/>
    <w:basedOn w:val="aa"/>
    <w:next w:val="aa"/>
    <w:link w:val="af"/>
    <w:uiPriority w:val="99"/>
    <w:semiHidden/>
    <w:unhideWhenUsed/>
    <w:rsid w:val="007966EB"/>
    <w:rPr>
      <w:rFonts w:asciiTheme="minorHAnsi" w:eastAsiaTheme="minorEastAsia" w:hAnsiTheme="minorHAnsi" w:cstheme="minorBidi"/>
      <w:b/>
      <w:bCs/>
    </w:rPr>
  </w:style>
  <w:style w:type="character" w:customStyle="1" w:styleId="af">
    <w:name w:val="批注主题 字符"/>
    <w:basedOn w:val="1"/>
    <w:link w:val="ae"/>
    <w:uiPriority w:val="99"/>
    <w:semiHidden/>
    <w:rsid w:val="007966EB"/>
    <w:rPr>
      <w:rFonts w:ascii="Times New Roman" w:eastAsia="宋体" w:hAnsi="Times New Roman" w:cs="Times New Roman"/>
      <w:b/>
      <w:bCs/>
      <w:szCs w:val="24"/>
    </w:rPr>
  </w:style>
  <w:style w:type="character" w:styleId="af0">
    <w:name w:val="Hyperlink"/>
    <w:basedOn w:val="a0"/>
    <w:uiPriority w:val="99"/>
    <w:unhideWhenUsed/>
    <w:rsid w:val="00172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079">
      <w:bodyDiv w:val="1"/>
      <w:marLeft w:val="0"/>
      <w:marRight w:val="0"/>
      <w:marTop w:val="0"/>
      <w:marBottom w:val="0"/>
      <w:divBdr>
        <w:top w:val="none" w:sz="0" w:space="0" w:color="auto"/>
        <w:left w:val="none" w:sz="0" w:space="0" w:color="auto"/>
        <w:bottom w:val="none" w:sz="0" w:space="0" w:color="auto"/>
        <w:right w:val="none" w:sz="0" w:space="0" w:color="auto"/>
      </w:divBdr>
      <w:divsChild>
        <w:div w:id="343939428">
          <w:marLeft w:val="0"/>
          <w:marRight w:val="0"/>
          <w:marTop w:val="0"/>
          <w:marBottom w:val="0"/>
          <w:divBdr>
            <w:top w:val="none" w:sz="0" w:space="0" w:color="auto"/>
            <w:left w:val="none" w:sz="0" w:space="0" w:color="auto"/>
            <w:bottom w:val="none" w:sz="0" w:space="0" w:color="auto"/>
            <w:right w:val="none" w:sz="0" w:space="0" w:color="auto"/>
          </w:divBdr>
          <w:divsChild>
            <w:div w:id="2089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6722">
      <w:bodyDiv w:val="1"/>
      <w:marLeft w:val="0"/>
      <w:marRight w:val="0"/>
      <w:marTop w:val="0"/>
      <w:marBottom w:val="0"/>
      <w:divBdr>
        <w:top w:val="none" w:sz="0" w:space="0" w:color="auto"/>
        <w:left w:val="none" w:sz="0" w:space="0" w:color="auto"/>
        <w:bottom w:val="none" w:sz="0" w:space="0" w:color="auto"/>
        <w:right w:val="none" w:sz="0" w:space="0" w:color="auto"/>
      </w:divBdr>
      <w:divsChild>
        <w:div w:id="1457260545">
          <w:marLeft w:val="0"/>
          <w:marRight w:val="0"/>
          <w:marTop w:val="0"/>
          <w:marBottom w:val="0"/>
          <w:divBdr>
            <w:top w:val="none" w:sz="0" w:space="0" w:color="auto"/>
            <w:left w:val="none" w:sz="0" w:space="0" w:color="auto"/>
            <w:bottom w:val="none" w:sz="0" w:space="0" w:color="auto"/>
            <w:right w:val="none" w:sz="0" w:space="0" w:color="auto"/>
          </w:divBdr>
          <w:divsChild>
            <w:div w:id="1252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489">
      <w:bodyDiv w:val="1"/>
      <w:marLeft w:val="0"/>
      <w:marRight w:val="0"/>
      <w:marTop w:val="0"/>
      <w:marBottom w:val="0"/>
      <w:divBdr>
        <w:top w:val="none" w:sz="0" w:space="0" w:color="auto"/>
        <w:left w:val="none" w:sz="0" w:space="0" w:color="auto"/>
        <w:bottom w:val="none" w:sz="0" w:space="0" w:color="auto"/>
        <w:right w:val="none" w:sz="0" w:space="0" w:color="auto"/>
      </w:divBdr>
      <w:divsChild>
        <w:div w:id="288629477">
          <w:marLeft w:val="0"/>
          <w:marRight w:val="0"/>
          <w:marTop w:val="0"/>
          <w:marBottom w:val="0"/>
          <w:divBdr>
            <w:top w:val="none" w:sz="0" w:space="0" w:color="auto"/>
            <w:left w:val="none" w:sz="0" w:space="0" w:color="auto"/>
            <w:bottom w:val="none" w:sz="0" w:space="0" w:color="auto"/>
            <w:right w:val="none" w:sz="0" w:space="0" w:color="auto"/>
          </w:divBdr>
          <w:divsChild>
            <w:div w:id="183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37328">
      <w:bodyDiv w:val="1"/>
      <w:marLeft w:val="0"/>
      <w:marRight w:val="0"/>
      <w:marTop w:val="0"/>
      <w:marBottom w:val="0"/>
      <w:divBdr>
        <w:top w:val="none" w:sz="0" w:space="0" w:color="auto"/>
        <w:left w:val="none" w:sz="0" w:space="0" w:color="auto"/>
        <w:bottom w:val="none" w:sz="0" w:space="0" w:color="auto"/>
        <w:right w:val="none" w:sz="0" w:space="0" w:color="auto"/>
      </w:divBdr>
    </w:div>
    <w:div w:id="20424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04B4-FD27-4C60-AA74-A674ED5E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41</cp:revision>
  <cp:lastPrinted>2024-02-28T08:09:00Z</cp:lastPrinted>
  <dcterms:created xsi:type="dcterms:W3CDTF">2023-12-22T12:37:00Z</dcterms:created>
  <dcterms:modified xsi:type="dcterms:W3CDTF">2025-07-04T03:05:00Z</dcterms:modified>
</cp:coreProperties>
</file>