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88" w:rsidRPr="00A1666C" w:rsidRDefault="000D25E4" w:rsidP="003A6642">
      <w:pPr>
        <w:widowControl/>
        <w:kinsoku w:val="0"/>
        <w:autoSpaceDE w:val="0"/>
        <w:autoSpaceDN w:val="0"/>
        <w:adjustRightInd w:val="0"/>
        <w:snapToGrid w:val="0"/>
        <w:spacing w:before="72" w:line="187" w:lineRule="auto"/>
        <w:jc w:val="center"/>
        <w:textAlignment w:val="baseline"/>
        <w:rPr>
          <w:rFonts w:ascii="黑体" w:eastAsia="黑体" w:hAnsi="黑体" w:cs="黑体"/>
          <w:snapToGrid w:val="0"/>
          <w:color w:val="000000"/>
          <w:spacing w:val="20"/>
          <w:kern w:val="0"/>
          <w:sz w:val="24"/>
          <w:szCs w:val="22"/>
        </w:rPr>
      </w:pPr>
      <w:r w:rsidRPr="00A1666C">
        <w:rPr>
          <w:rFonts w:ascii="黑体" w:eastAsia="黑体" w:hAnsi="黑体" w:cs="黑体"/>
          <w:snapToGrid w:val="0"/>
          <w:color w:val="000000"/>
          <w:spacing w:val="20"/>
          <w:kern w:val="0"/>
          <w:sz w:val="24"/>
          <w:szCs w:val="22"/>
        </w:rPr>
        <w:t>北京师范大学国内培训预算及决算表</w:t>
      </w:r>
    </w:p>
    <w:p w:rsidR="003A6642" w:rsidRDefault="003A6642" w:rsidP="003A6642">
      <w:pPr>
        <w:widowControl/>
        <w:kinsoku w:val="0"/>
        <w:autoSpaceDE w:val="0"/>
        <w:autoSpaceDN w:val="0"/>
        <w:adjustRightInd w:val="0"/>
        <w:snapToGrid w:val="0"/>
        <w:spacing w:before="72" w:line="187" w:lineRule="auto"/>
        <w:jc w:val="center"/>
        <w:textAlignment w:val="baseline"/>
        <w:rPr>
          <w:rFonts w:ascii="黑体" w:eastAsia="黑体" w:hAnsi="黑体" w:cs="黑体" w:hint="eastAsia"/>
          <w:snapToGrid w:val="0"/>
          <w:color w:val="000000"/>
          <w:kern w:val="0"/>
          <w:sz w:val="22"/>
          <w:szCs w:val="22"/>
        </w:rPr>
      </w:pPr>
    </w:p>
    <w:p w:rsidR="008A3F88" w:rsidRDefault="008A3F88">
      <w:pPr>
        <w:widowControl/>
        <w:kinsoku w:val="0"/>
        <w:autoSpaceDE w:val="0"/>
        <w:autoSpaceDN w:val="0"/>
        <w:adjustRightInd w:val="0"/>
        <w:snapToGrid w:val="0"/>
        <w:spacing w:line="30" w:lineRule="exact"/>
        <w:jc w:val="left"/>
        <w:textAlignment w:val="baseline"/>
        <w:rPr>
          <w:rFonts w:ascii="Arial" w:eastAsia="等线" w:hAnsi="Arial" w:cs="Arial"/>
          <w:snapToGrid w:val="0"/>
          <w:color w:val="000000"/>
          <w:kern w:val="0"/>
          <w:szCs w:val="21"/>
        </w:rPr>
      </w:pPr>
    </w:p>
    <w:tbl>
      <w:tblPr>
        <w:tblStyle w:val="TableNormal"/>
        <w:tblW w:w="8648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112"/>
        <w:gridCol w:w="1126"/>
        <w:gridCol w:w="1413"/>
        <w:gridCol w:w="1741"/>
        <w:gridCol w:w="2584"/>
      </w:tblGrid>
      <w:tr w:rsidR="008A3F88" w:rsidTr="00A1666C">
        <w:trPr>
          <w:trHeight w:val="734"/>
          <w:jc w:val="center"/>
        </w:trPr>
        <w:tc>
          <w:tcPr>
            <w:tcW w:w="1784" w:type="dxa"/>
            <w:gridSpan w:val="2"/>
            <w:vAlign w:val="center"/>
          </w:tcPr>
          <w:p w:rsidR="008A3F88" w:rsidRDefault="000D25E4" w:rsidP="00A1666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116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4"/>
                <w:kern w:val="0"/>
                <w:szCs w:val="21"/>
              </w:rPr>
              <w:t>培训名称</w:t>
            </w:r>
          </w:p>
        </w:tc>
        <w:tc>
          <w:tcPr>
            <w:tcW w:w="2539" w:type="dxa"/>
            <w:gridSpan w:val="2"/>
            <w:vAlign w:val="center"/>
          </w:tcPr>
          <w:p w:rsidR="008A3F88" w:rsidRDefault="008A3F88" w:rsidP="00A166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8A3F88" w:rsidRDefault="000D25E4" w:rsidP="00A1666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113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4"/>
                <w:kern w:val="0"/>
                <w:szCs w:val="21"/>
              </w:rPr>
              <w:t>培训时间</w:t>
            </w:r>
          </w:p>
        </w:tc>
        <w:tc>
          <w:tcPr>
            <w:tcW w:w="2584" w:type="dxa"/>
            <w:vAlign w:val="center"/>
          </w:tcPr>
          <w:p w:rsidR="008A3F88" w:rsidRDefault="008A3F88" w:rsidP="00A166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8A3F88" w:rsidTr="00A1666C">
        <w:trPr>
          <w:trHeight w:val="729"/>
          <w:jc w:val="center"/>
        </w:trPr>
        <w:tc>
          <w:tcPr>
            <w:tcW w:w="1784" w:type="dxa"/>
            <w:gridSpan w:val="2"/>
            <w:vAlign w:val="center"/>
          </w:tcPr>
          <w:p w:rsidR="008A3F88" w:rsidRDefault="000D25E4" w:rsidP="00A1666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115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4"/>
                <w:kern w:val="0"/>
                <w:szCs w:val="21"/>
              </w:rPr>
              <w:t>举办单位</w:t>
            </w:r>
          </w:p>
        </w:tc>
        <w:tc>
          <w:tcPr>
            <w:tcW w:w="2539" w:type="dxa"/>
            <w:gridSpan w:val="2"/>
            <w:vAlign w:val="center"/>
          </w:tcPr>
          <w:p w:rsidR="008A3F88" w:rsidRDefault="008A3F88" w:rsidP="00A166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8A3F88" w:rsidRDefault="000D25E4" w:rsidP="00A1666C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113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4"/>
                <w:kern w:val="0"/>
                <w:szCs w:val="21"/>
              </w:rPr>
              <w:t>培训人数</w:t>
            </w:r>
          </w:p>
        </w:tc>
        <w:tc>
          <w:tcPr>
            <w:tcW w:w="2584" w:type="dxa"/>
            <w:vAlign w:val="center"/>
          </w:tcPr>
          <w:p w:rsidR="008A3F88" w:rsidRDefault="008A3F88" w:rsidP="00A1666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8A3F88" w:rsidTr="003A6642">
        <w:trPr>
          <w:trHeight w:val="1310"/>
          <w:jc w:val="center"/>
        </w:trPr>
        <w:tc>
          <w:tcPr>
            <w:tcW w:w="4323" w:type="dxa"/>
            <w:gridSpan w:val="4"/>
            <w:tcBorders>
              <w:bottom w:val="nil"/>
            </w:tcBorders>
          </w:tcPr>
          <w:p w:rsidR="003A6642" w:rsidRDefault="003A6642" w:rsidP="003A6642"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  <w:p w:rsidR="008A3F88" w:rsidRDefault="000D25E4" w:rsidP="00A1666C"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9"/>
                <w:kern w:val="0"/>
                <w:szCs w:val="21"/>
              </w:rPr>
              <w:t>举办单位负责人签字：</w:t>
            </w:r>
          </w:p>
        </w:tc>
        <w:tc>
          <w:tcPr>
            <w:tcW w:w="4325" w:type="dxa"/>
            <w:gridSpan w:val="2"/>
            <w:tcBorders>
              <w:bottom w:val="nil"/>
            </w:tcBorders>
          </w:tcPr>
          <w:p w:rsidR="003A6642" w:rsidRDefault="003A6642" w:rsidP="003A6642">
            <w:pPr>
              <w:widowControl/>
              <w:kinsoku w:val="0"/>
              <w:autoSpaceDE w:val="0"/>
              <w:autoSpaceDN w:val="0"/>
              <w:adjustRightInd w:val="0"/>
              <w:ind w:firstLine="123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13"/>
                <w:kern w:val="0"/>
                <w:szCs w:val="21"/>
              </w:rPr>
            </w:pPr>
          </w:p>
          <w:p w:rsidR="008A3F88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ind w:firstLine="123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3"/>
                <w:kern w:val="0"/>
                <w:szCs w:val="21"/>
              </w:rPr>
              <w:t>审批意见：</w:t>
            </w:r>
          </w:p>
        </w:tc>
      </w:tr>
      <w:tr w:rsidR="008A3F88" w:rsidTr="003A6642">
        <w:trPr>
          <w:trHeight w:val="1366"/>
          <w:jc w:val="center"/>
        </w:trPr>
        <w:tc>
          <w:tcPr>
            <w:tcW w:w="4323" w:type="dxa"/>
            <w:gridSpan w:val="4"/>
            <w:tcBorders>
              <w:top w:val="nil"/>
            </w:tcBorders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  <w:p w:rsidR="003A6642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ind w:firstLineChars="1000" w:firstLine="238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14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4"/>
                <w:kern w:val="0"/>
                <w:szCs w:val="21"/>
              </w:rPr>
              <w:t>（单位公章）</w:t>
            </w:r>
          </w:p>
          <w:p w:rsidR="003A6642" w:rsidRPr="003A6642" w:rsidRDefault="003A6642" w:rsidP="003A6642">
            <w:pPr>
              <w:widowControl/>
              <w:kinsoku w:val="0"/>
              <w:autoSpaceDE w:val="0"/>
              <w:autoSpaceDN w:val="0"/>
              <w:adjustRightInd w:val="0"/>
              <w:ind w:firstLineChars="1000" w:firstLine="2380"/>
              <w:jc w:val="left"/>
              <w:textAlignment w:val="baseline"/>
              <w:rPr>
                <w:rFonts w:ascii="宋体" w:eastAsia="宋体" w:hAnsi="宋体" w:cs="宋体" w:hint="eastAsia"/>
                <w:snapToGrid w:val="0"/>
                <w:color w:val="000000"/>
                <w:spacing w:val="14"/>
                <w:kern w:val="0"/>
                <w:szCs w:val="21"/>
              </w:rPr>
            </w:pPr>
          </w:p>
          <w:p w:rsidR="008A3F88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ind w:firstLineChars="1300" w:firstLine="2522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8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29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8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45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8"/>
                <w:kern w:val="0"/>
                <w:szCs w:val="21"/>
              </w:rPr>
              <w:t>日</w:t>
            </w:r>
          </w:p>
        </w:tc>
        <w:tc>
          <w:tcPr>
            <w:tcW w:w="4325" w:type="dxa"/>
            <w:gridSpan w:val="2"/>
            <w:tcBorders>
              <w:top w:val="nil"/>
            </w:tcBorders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  <w:p w:rsidR="008A3F88" w:rsidRDefault="000D25E4" w:rsidP="00A1666C">
            <w:pPr>
              <w:widowControl/>
              <w:kinsoku w:val="0"/>
              <w:autoSpaceDE w:val="0"/>
              <w:autoSpaceDN w:val="0"/>
              <w:adjustRightInd w:val="0"/>
              <w:ind w:firstLineChars="800" w:firstLine="1872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eastAsia="宋体" w:hAnsi="宋体" w:cs="宋体"/>
                <w:snapToGrid w:val="0"/>
                <w:color w:val="000000"/>
                <w:spacing w:val="12"/>
                <w:kern w:val="0"/>
                <w:szCs w:val="21"/>
              </w:rPr>
              <w:t>签字：</w:t>
            </w:r>
          </w:p>
          <w:p w:rsidR="003A6642" w:rsidRDefault="003A6642" w:rsidP="003A6642">
            <w:pPr>
              <w:widowControl/>
              <w:kinsoku w:val="0"/>
              <w:autoSpaceDE w:val="0"/>
              <w:autoSpaceDN w:val="0"/>
              <w:adjustRightInd w:val="0"/>
              <w:ind w:firstLineChars="1100" w:firstLine="2134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spacing w:val="-8"/>
                <w:kern w:val="0"/>
                <w:szCs w:val="21"/>
              </w:rPr>
            </w:pPr>
          </w:p>
          <w:p w:rsidR="008A3F88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ind w:firstLineChars="1400" w:firstLine="2716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-8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29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8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44"/>
                <w:kern w:val="0"/>
                <w:szCs w:val="21"/>
              </w:rPr>
              <w:t xml:space="preserve">  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8"/>
                <w:kern w:val="0"/>
                <w:szCs w:val="21"/>
              </w:rPr>
              <w:t>日</w:t>
            </w:r>
          </w:p>
        </w:tc>
      </w:tr>
      <w:tr w:rsidR="008A3F88" w:rsidTr="003A6642">
        <w:trPr>
          <w:trHeight w:val="753"/>
          <w:jc w:val="center"/>
        </w:trPr>
        <w:tc>
          <w:tcPr>
            <w:tcW w:w="1672" w:type="dxa"/>
            <w:vAlign w:val="center"/>
          </w:tcPr>
          <w:p w:rsidR="008A3F88" w:rsidRDefault="000D25E4" w:rsidP="00A166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185" w:lineRule="auto"/>
              <w:ind w:firstLine="116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2"/>
                <w:kern w:val="0"/>
                <w:szCs w:val="21"/>
              </w:rPr>
              <w:t>支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55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2"/>
                <w:kern w:val="0"/>
                <w:szCs w:val="21"/>
              </w:rPr>
              <w:t>出项目</w:t>
            </w:r>
          </w:p>
        </w:tc>
        <w:tc>
          <w:tcPr>
            <w:tcW w:w="1238" w:type="dxa"/>
            <w:gridSpan w:val="2"/>
            <w:vAlign w:val="center"/>
          </w:tcPr>
          <w:p w:rsidR="008A3F88" w:rsidRDefault="000D25E4" w:rsidP="00A166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185" w:lineRule="auto"/>
              <w:ind w:firstLine="113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4"/>
                <w:kern w:val="0"/>
                <w:szCs w:val="21"/>
              </w:rPr>
              <w:t>预算金额</w:t>
            </w:r>
          </w:p>
        </w:tc>
        <w:tc>
          <w:tcPr>
            <w:tcW w:w="1413" w:type="dxa"/>
            <w:vAlign w:val="center"/>
          </w:tcPr>
          <w:p w:rsidR="008A3F88" w:rsidRDefault="000D25E4" w:rsidP="00A166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185" w:lineRule="auto"/>
              <w:ind w:firstLine="114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4"/>
                <w:kern w:val="0"/>
                <w:szCs w:val="21"/>
              </w:rPr>
              <w:t>预支金额</w:t>
            </w:r>
          </w:p>
        </w:tc>
        <w:tc>
          <w:tcPr>
            <w:tcW w:w="1741" w:type="dxa"/>
            <w:vAlign w:val="center"/>
          </w:tcPr>
          <w:p w:rsidR="008A3F88" w:rsidRDefault="000D25E4" w:rsidP="00A166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185" w:lineRule="auto"/>
              <w:ind w:firstLine="118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8"/>
                <w:kern w:val="0"/>
                <w:szCs w:val="21"/>
              </w:rPr>
              <w:t>实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55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8"/>
                <w:kern w:val="0"/>
                <w:szCs w:val="21"/>
              </w:rPr>
              <w:t>际支出金额</w:t>
            </w:r>
          </w:p>
        </w:tc>
        <w:tc>
          <w:tcPr>
            <w:tcW w:w="2584" w:type="dxa"/>
            <w:vAlign w:val="center"/>
          </w:tcPr>
          <w:p w:rsidR="008A3F88" w:rsidRDefault="000D25E4" w:rsidP="00A166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6" w:line="185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4"/>
                <w:kern w:val="0"/>
                <w:szCs w:val="21"/>
              </w:rPr>
              <w:t>执行标准</w:t>
            </w:r>
          </w:p>
        </w:tc>
      </w:tr>
      <w:tr w:rsidR="008A3F88" w:rsidTr="003A6642">
        <w:trPr>
          <w:trHeight w:val="970"/>
          <w:jc w:val="center"/>
        </w:trPr>
        <w:tc>
          <w:tcPr>
            <w:tcW w:w="1672" w:type="dxa"/>
            <w:vAlign w:val="center"/>
          </w:tcPr>
          <w:p w:rsidR="008A3F88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5" w:lineRule="auto"/>
              <w:ind w:firstLine="116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9"/>
                <w:kern w:val="0"/>
                <w:szCs w:val="21"/>
              </w:rPr>
              <w:t>培训住宿费</w:t>
            </w:r>
          </w:p>
        </w:tc>
        <w:tc>
          <w:tcPr>
            <w:tcW w:w="1238" w:type="dxa"/>
            <w:gridSpan w:val="2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:rsidR="008A3F88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exact"/>
              <w:ind w:firstLine="114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5"/>
                <w:w w:val="102"/>
                <w:kern w:val="0"/>
                <w:szCs w:val="21"/>
              </w:rPr>
              <w:t>340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w w:val="102"/>
                <w:kern w:val="0"/>
                <w:szCs w:val="21"/>
              </w:rPr>
              <w:t>元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5"/>
                <w:w w:val="102"/>
                <w:kern w:val="0"/>
                <w:szCs w:val="21"/>
              </w:rPr>
              <w:t>/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w w:val="102"/>
                <w:kern w:val="0"/>
                <w:szCs w:val="21"/>
              </w:rPr>
              <w:t>人·天</w:t>
            </w:r>
          </w:p>
        </w:tc>
      </w:tr>
      <w:tr w:rsidR="008A3F88" w:rsidTr="003A6642">
        <w:trPr>
          <w:trHeight w:val="970"/>
          <w:jc w:val="center"/>
        </w:trPr>
        <w:tc>
          <w:tcPr>
            <w:tcW w:w="1672" w:type="dxa"/>
            <w:vAlign w:val="center"/>
          </w:tcPr>
          <w:p w:rsidR="008A3F88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5" w:lineRule="auto"/>
              <w:ind w:firstLine="116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Cs w:val="21"/>
              </w:rPr>
              <w:t>伙食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62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4"/>
                <w:kern w:val="0"/>
                <w:szCs w:val="21"/>
              </w:rPr>
              <w:t>费</w:t>
            </w:r>
          </w:p>
        </w:tc>
        <w:tc>
          <w:tcPr>
            <w:tcW w:w="1238" w:type="dxa"/>
            <w:gridSpan w:val="2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:rsidR="008A3F88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2" w:lineRule="exact"/>
              <w:ind w:firstLine="13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5"/>
                <w:w w:val="101"/>
                <w:kern w:val="0"/>
                <w:szCs w:val="21"/>
              </w:rPr>
              <w:t>130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w w:val="101"/>
                <w:kern w:val="0"/>
                <w:szCs w:val="21"/>
              </w:rPr>
              <w:t>元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5"/>
                <w:w w:val="10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w w:val="101"/>
                <w:kern w:val="0"/>
                <w:szCs w:val="21"/>
              </w:rPr>
              <w:t>人·天</w:t>
            </w:r>
          </w:p>
        </w:tc>
      </w:tr>
      <w:tr w:rsidR="008A3F88" w:rsidTr="003A6642">
        <w:trPr>
          <w:trHeight w:val="1212"/>
          <w:jc w:val="center"/>
        </w:trPr>
        <w:tc>
          <w:tcPr>
            <w:tcW w:w="1672" w:type="dxa"/>
            <w:vAlign w:val="center"/>
          </w:tcPr>
          <w:p w:rsidR="008A3F88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5" w:lineRule="auto"/>
              <w:ind w:firstLine="116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7"/>
                <w:kern w:val="0"/>
                <w:szCs w:val="21"/>
              </w:rPr>
              <w:t>培训场地租金</w:t>
            </w:r>
          </w:p>
        </w:tc>
        <w:tc>
          <w:tcPr>
            <w:tcW w:w="1238" w:type="dxa"/>
            <w:gridSpan w:val="2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Merge w:val="restart"/>
            <w:tcBorders>
              <w:bottom w:val="nil"/>
            </w:tcBorders>
            <w:vAlign w:val="center"/>
          </w:tcPr>
          <w:p w:rsidR="008A3F88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9" w:lineRule="auto"/>
              <w:ind w:left="115" w:right="217" w:hanging="2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w w:val="105"/>
                <w:kern w:val="0"/>
                <w:szCs w:val="21"/>
              </w:rPr>
              <w:t>场地、资料和交通费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5"/>
                <w:w w:val="105"/>
                <w:kern w:val="0"/>
                <w:szCs w:val="21"/>
              </w:rPr>
              <w:t>50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w w:val="105"/>
                <w:kern w:val="0"/>
                <w:szCs w:val="21"/>
              </w:rPr>
              <w:t>元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5"/>
                <w:w w:val="105"/>
                <w:kern w:val="0"/>
                <w:szCs w:val="21"/>
              </w:rPr>
              <w:t>/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7"/>
                <w:kern w:val="0"/>
                <w:szCs w:val="21"/>
              </w:rPr>
              <w:t>人·天</w:t>
            </w:r>
          </w:p>
          <w:p w:rsidR="008A3F88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exact"/>
              <w:ind w:firstLine="115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w w:val="103"/>
                <w:kern w:val="0"/>
                <w:szCs w:val="21"/>
              </w:rPr>
              <w:t>其他费用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5"/>
                <w:w w:val="103"/>
                <w:kern w:val="0"/>
                <w:szCs w:val="21"/>
              </w:rPr>
              <w:t>30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w w:val="103"/>
                <w:kern w:val="0"/>
                <w:szCs w:val="21"/>
              </w:rPr>
              <w:t>元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5"/>
                <w:w w:val="103"/>
                <w:kern w:val="0"/>
                <w:szCs w:val="21"/>
              </w:rPr>
              <w:t>/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w w:val="103"/>
                <w:kern w:val="0"/>
                <w:szCs w:val="21"/>
              </w:rPr>
              <w:t>人·天</w:t>
            </w:r>
          </w:p>
        </w:tc>
      </w:tr>
      <w:tr w:rsidR="008A3F88" w:rsidTr="003A6642">
        <w:trPr>
          <w:trHeight w:val="970"/>
          <w:jc w:val="center"/>
        </w:trPr>
        <w:tc>
          <w:tcPr>
            <w:tcW w:w="1672" w:type="dxa"/>
            <w:vAlign w:val="center"/>
          </w:tcPr>
          <w:p w:rsidR="008A3F88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185" w:lineRule="auto"/>
              <w:ind w:firstLine="12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3"/>
                <w:kern w:val="0"/>
                <w:szCs w:val="21"/>
              </w:rPr>
              <w:t>交通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-63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3"/>
                <w:kern w:val="0"/>
                <w:szCs w:val="21"/>
              </w:rPr>
              <w:t>费</w:t>
            </w:r>
          </w:p>
        </w:tc>
        <w:tc>
          <w:tcPr>
            <w:tcW w:w="1238" w:type="dxa"/>
            <w:gridSpan w:val="2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Merge/>
            <w:tcBorders>
              <w:top w:val="nil"/>
              <w:bottom w:val="nil"/>
            </w:tcBorders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8A3F88" w:rsidTr="003A6642">
        <w:trPr>
          <w:trHeight w:val="970"/>
          <w:jc w:val="center"/>
        </w:trPr>
        <w:tc>
          <w:tcPr>
            <w:tcW w:w="1672" w:type="dxa"/>
            <w:vAlign w:val="center"/>
          </w:tcPr>
          <w:p w:rsidR="008A3F88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5" w:lineRule="auto"/>
              <w:ind w:firstLine="116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4"/>
                <w:kern w:val="0"/>
                <w:szCs w:val="21"/>
              </w:rPr>
              <w:t>其他支出</w:t>
            </w:r>
          </w:p>
        </w:tc>
        <w:tc>
          <w:tcPr>
            <w:tcW w:w="1238" w:type="dxa"/>
            <w:gridSpan w:val="2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Merge/>
            <w:tcBorders>
              <w:top w:val="nil"/>
            </w:tcBorders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</w:tr>
      <w:tr w:rsidR="008A3F88" w:rsidTr="003A6642">
        <w:trPr>
          <w:trHeight w:val="1217"/>
          <w:jc w:val="center"/>
        </w:trPr>
        <w:tc>
          <w:tcPr>
            <w:tcW w:w="1672" w:type="dxa"/>
            <w:vAlign w:val="center"/>
          </w:tcPr>
          <w:p w:rsidR="008A3F88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185" w:lineRule="auto"/>
              <w:ind w:firstLine="116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6"/>
                <w:kern w:val="0"/>
                <w:szCs w:val="21"/>
              </w:rPr>
              <w:t>合计</w:t>
            </w:r>
          </w:p>
        </w:tc>
        <w:tc>
          <w:tcPr>
            <w:tcW w:w="1238" w:type="dxa"/>
            <w:gridSpan w:val="2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8A3F88" w:rsidRDefault="008A3F88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华文行楷" w:eastAsia="等线" w:hAnsi="Arial" w:cs="Arial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2584" w:type="dxa"/>
            <w:vAlign w:val="center"/>
          </w:tcPr>
          <w:p w:rsidR="008A3F88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5" w:lineRule="auto"/>
              <w:ind w:firstLine="116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snapToGrid w:val="0"/>
                <w:color w:val="000000"/>
                <w:spacing w:val="17"/>
                <w:kern w:val="0"/>
                <w:szCs w:val="21"/>
              </w:rPr>
              <w:t>综合定额上限：</w:t>
            </w:r>
          </w:p>
          <w:p w:rsidR="008A3F88" w:rsidRDefault="000D25E4" w:rsidP="003A66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exact"/>
              <w:ind w:firstLine="116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5"/>
                <w:w w:val="102"/>
                <w:kern w:val="0"/>
                <w:szCs w:val="21"/>
              </w:rPr>
              <w:t>550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w w:val="102"/>
                <w:kern w:val="0"/>
                <w:szCs w:val="21"/>
              </w:rPr>
              <w:t>元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5"/>
                <w:w w:val="102"/>
                <w:kern w:val="0"/>
                <w:szCs w:val="21"/>
              </w:rPr>
              <w:t>/</w:t>
            </w:r>
            <w:r>
              <w:rPr>
                <w:rFonts w:ascii="宋体" w:eastAsia="宋体" w:hAnsi="宋体" w:cs="宋体"/>
                <w:snapToGrid w:val="0"/>
                <w:color w:val="000000"/>
                <w:spacing w:val="5"/>
                <w:w w:val="102"/>
                <w:kern w:val="0"/>
                <w:szCs w:val="21"/>
              </w:rPr>
              <w:t>人·天</w:t>
            </w:r>
          </w:p>
        </w:tc>
      </w:tr>
    </w:tbl>
    <w:p w:rsidR="003A6642" w:rsidRDefault="003A6642" w:rsidP="003A6642">
      <w:pPr>
        <w:widowControl/>
        <w:kinsoku w:val="0"/>
        <w:autoSpaceDE w:val="0"/>
        <w:autoSpaceDN w:val="0"/>
        <w:adjustRightInd w:val="0"/>
        <w:snapToGrid w:val="0"/>
        <w:ind w:firstLine="444"/>
        <w:jc w:val="left"/>
        <w:textAlignment w:val="baseline"/>
        <w:rPr>
          <w:rFonts w:ascii="宋体" w:eastAsia="宋体" w:hAnsi="宋体" w:cs="宋体"/>
          <w:snapToGrid w:val="0"/>
          <w:color w:val="000000"/>
          <w:spacing w:val="-9"/>
          <w:kern w:val="0"/>
          <w:szCs w:val="21"/>
        </w:rPr>
      </w:pPr>
    </w:p>
    <w:p w:rsidR="008A3F88" w:rsidRDefault="000D25E4" w:rsidP="003A6642">
      <w:pPr>
        <w:widowControl/>
        <w:kinsoku w:val="0"/>
        <w:autoSpaceDE w:val="0"/>
        <w:autoSpaceDN w:val="0"/>
        <w:adjustRightInd w:val="0"/>
        <w:snapToGrid w:val="0"/>
        <w:ind w:firstLine="444"/>
        <w:textAlignment w:val="baseline"/>
        <w:rPr>
          <w:rFonts w:ascii="宋体" w:eastAsia="宋体" w:hAnsi="宋体" w:cs="宋体"/>
          <w:snapToGrid w:val="0"/>
          <w:color w:val="000000"/>
          <w:kern w:val="0"/>
          <w:szCs w:val="21"/>
        </w:rPr>
      </w:pPr>
      <w:r>
        <w:rPr>
          <w:rFonts w:ascii="宋体" w:eastAsia="宋体" w:hAnsi="宋体" w:cs="宋体"/>
          <w:snapToGrid w:val="0"/>
          <w:color w:val="000000"/>
          <w:spacing w:val="-9"/>
          <w:kern w:val="0"/>
          <w:szCs w:val="21"/>
        </w:rPr>
        <w:t>注：</w:t>
      </w:r>
    </w:p>
    <w:p w:rsidR="008A3F88" w:rsidRDefault="000D25E4" w:rsidP="003A6642">
      <w:pPr>
        <w:widowControl/>
        <w:kinsoku w:val="0"/>
        <w:autoSpaceDE w:val="0"/>
        <w:autoSpaceDN w:val="0"/>
        <w:adjustRightInd w:val="0"/>
        <w:snapToGrid w:val="0"/>
        <w:ind w:firstLine="461"/>
        <w:textAlignment w:val="baseline"/>
        <w:rPr>
          <w:rFonts w:ascii="宋体" w:eastAsia="宋体" w:hAnsi="宋体" w:cs="宋体"/>
          <w:snapToGrid w:val="0"/>
          <w:color w:val="000000"/>
          <w:kern w:val="0"/>
          <w:szCs w:val="21"/>
        </w:rPr>
      </w:pPr>
      <w:r>
        <w:rPr>
          <w:rFonts w:ascii="Times New Roman" w:eastAsia="Times New Roman" w:hAnsi="Times New Roman" w:cs="Times New Roman"/>
          <w:snapToGrid w:val="0"/>
          <w:color w:val="000000"/>
          <w:spacing w:val="6"/>
          <w:w w:val="105"/>
          <w:kern w:val="0"/>
          <w:szCs w:val="21"/>
        </w:rPr>
        <w:t>1.</w:t>
      </w:r>
      <w:r>
        <w:rPr>
          <w:rFonts w:ascii="宋体" w:eastAsia="宋体" w:hAnsi="宋体" w:cs="宋体"/>
          <w:snapToGrid w:val="0"/>
          <w:color w:val="000000"/>
          <w:spacing w:val="6"/>
          <w:w w:val="105"/>
          <w:kern w:val="0"/>
          <w:szCs w:val="21"/>
        </w:rPr>
        <w:t>综合定额标准是会议费开支的上限</w:t>
      </w:r>
      <w:r>
        <w:rPr>
          <w:rFonts w:ascii="宋体" w:eastAsia="宋体" w:hAnsi="宋体" w:cs="宋体"/>
          <w:snapToGrid w:val="0"/>
          <w:color w:val="000000"/>
          <w:spacing w:val="-58"/>
          <w:kern w:val="0"/>
          <w:szCs w:val="21"/>
        </w:rPr>
        <w:t xml:space="preserve"> </w:t>
      </w:r>
      <w:r>
        <w:rPr>
          <w:rFonts w:ascii="宋体" w:eastAsia="宋体" w:hAnsi="宋体" w:cs="宋体"/>
          <w:snapToGrid w:val="0"/>
          <w:color w:val="000000"/>
          <w:spacing w:val="6"/>
          <w:w w:val="105"/>
          <w:kern w:val="0"/>
          <w:szCs w:val="21"/>
        </w:rPr>
        <w:t>，各单位应在综合定额标准以</w:t>
      </w:r>
      <w:r>
        <w:rPr>
          <w:rFonts w:ascii="宋体" w:eastAsia="宋体" w:hAnsi="宋体" w:cs="宋体"/>
          <w:snapToGrid w:val="0"/>
          <w:color w:val="000000"/>
          <w:spacing w:val="-49"/>
          <w:kern w:val="0"/>
          <w:szCs w:val="21"/>
        </w:rPr>
        <w:t xml:space="preserve"> </w:t>
      </w:r>
      <w:r>
        <w:rPr>
          <w:rFonts w:ascii="宋体" w:eastAsia="宋体" w:hAnsi="宋体" w:cs="宋体"/>
          <w:snapToGrid w:val="0"/>
          <w:color w:val="000000"/>
          <w:spacing w:val="6"/>
          <w:w w:val="105"/>
          <w:kern w:val="0"/>
          <w:szCs w:val="21"/>
        </w:rPr>
        <w:t>内结算报销</w:t>
      </w:r>
    </w:p>
    <w:p w:rsidR="008A3F88" w:rsidRDefault="000D25E4" w:rsidP="003A6642">
      <w:pPr>
        <w:widowControl/>
        <w:kinsoku w:val="0"/>
        <w:autoSpaceDE w:val="0"/>
        <w:autoSpaceDN w:val="0"/>
        <w:adjustRightInd w:val="0"/>
        <w:snapToGrid w:val="0"/>
        <w:ind w:firstLine="441"/>
        <w:textAlignment w:val="baseline"/>
      </w:pPr>
      <w:r>
        <w:rPr>
          <w:rFonts w:ascii="Times New Roman" w:eastAsia="Times New Roman" w:hAnsi="Times New Roman" w:cs="Times New Roman"/>
          <w:snapToGrid w:val="0"/>
          <w:color w:val="000000"/>
          <w:spacing w:val="6"/>
          <w:w w:val="105"/>
          <w:kern w:val="0"/>
          <w:szCs w:val="21"/>
        </w:rPr>
        <w:t>2.</w:t>
      </w:r>
      <w:r>
        <w:rPr>
          <w:rFonts w:ascii="宋体" w:eastAsia="宋体" w:hAnsi="宋体" w:cs="宋体"/>
          <w:snapToGrid w:val="0"/>
          <w:color w:val="000000"/>
          <w:spacing w:val="6"/>
          <w:w w:val="105"/>
          <w:kern w:val="0"/>
          <w:szCs w:val="21"/>
        </w:rPr>
        <w:t>机关部处</w:t>
      </w:r>
      <w:r>
        <w:rPr>
          <w:rFonts w:ascii="宋体" w:eastAsia="宋体" w:hAnsi="宋体" w:cs="宋体"/>
          <w:snapToGrid w:val="0"/>
          <w:color w:val="000000"/>
          <w:spacing w:val="-57"/>
          <w:kern w:val="0"/>
          <w:szCs w:val="21"/>
        </w:rPr>
        <w:t xml:space="preserve"> </w:t>
      </w:r>
      <w:r>
        <w:rPr>
          <w:rFonts w:ascii="宋体" w:eastAsia="宋体" w:hAnsi="宋体" w:cs="宋体"/>
          <w:snapToGrid w:val="0"/>
          <w:color w:val="000000"/>
          <w:spacing w:val="6"/>
          <w:w w:val="105"/>
          <w:kern w:val="0"/>
          <w:szCs w:val="21"/>
        </w:rPr>
        <w:t>的培训由分管校领导审批</w:t>
      </w:r>
      <w:r>
        <w:rPr>
          <w:rFonts w:ascii="宋体" w:eastAsia="宋体" w:hAnsi="宋体" w:cs="宋体"/>
          <w:snapToGrid w:val="0"/>
          <w:color w:val="000000"/>
          <w:spacing w:val="-57"/>
          <w:kern w:val="0"/>
          <w:szCs w:val="21"/>
        </w:rPr>
        <w:t xml:space="preserve"> </w:t>
      </w:r>
      <w:r>
        <w:rPr>
          <w:rFonts w:ascii="宋体" w:eastAsia="宋体" w:hAnsi="宋体" w:cs="宋体"/>
          <w:snapToGrid w:val="0"/>
          <w:color w:val="000000"/>
          <w:spacing w:val="6"/>
          <w:w w:val="105"/>
          <w:kern w:val="0"/>
          <w:szCs w:val="21"/>
        </w:rPr>
        <w:t>，教学科研单位的培训</w:t>
      </w:r>
      <w:r>
        <w:rPr>
          <w:rFonts w:ascii="宋体" w:eastAsia="宋体" w:hAnsi="宋体" w:cs="宋体"/>
          <w:snapToGrid w:val="0"/>
          <w:color w:val="000000"/>
          <w:spacing w:val="-50"/>
          <w:kern w:val="0"/>
          <w:szCs w:val="21"/>
        </w:rPr>
        <w:t xml:space="preserve"> </w:t>
      </w:r>
      <w:r>
        <w:rPr>
          <w:rFonts w:ascii="宋体" w:eastAsia="宋体" w:hAnsi="宋体" w:cs="宋体"/>
          <w:snapToGrid w:val="0"/>
          <w:color w:val="000000"/>
          <w:spacing w:val="6"/>
          <w:w w:val="105"/>
          <w:kern w:val="0"/>
          <w:szCs w:val="21"/>
        </w:rPr>
        <w:t>由本单位主要负责人审批</w:t>
      </w:r>
    </w:p>
    <w:sectPr w:rsidR="008A3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280" w:rsidRDefault="00554280" w:rsidP="003A6642">
      <w:r>
        <w:separator/>
      </w:r>
    </w:p>
  </w:endnote>
  <w:endnote w:type="continuationSeparator" w:id="0">
    <w:p w:rsidR="00554280" w:rsidRDefault="00554280" w:rsidP="003A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280" w:rsidRDefault="00554280" w:rsidP="003A6642">
      <w:r>
        <w:separator/>
      </w:r>
    </w:p>
  </w:footnote>
  <w:footnote w:type="continuationSeparator" w:id="0">
    <w:p w:rsidR="00554280" w:rsidRDefault="00554280" w:rsidP="003A6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NGZlNjhiY2VjMTMxMzUwNjdlYmNmMWZhNzRiMzMifQ=="/>
  </w:docVars>
  <w:rsids>
    <w:rsidRoot w:val="05324971"/>
    <w:rsid w:val="000D25E4"/>
    <w:rsid w:val="003A6642"/>
    <w:rsid w:val="00554280"/>
    <w:rsid w:val="008A3F88"/>
    <w:rsid w:val="00A1666C"/>
    <w:rsid w:val="0532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3113A"/>
  <w15:docId w15:val="{FCF8C1E8-4F86-482D-90C7-325A204D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3A6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A6642"/>
    <w:rPr>
      <w:kern w:val="2"/>
      <w:sz w:val="18"/>
      <w:szCs w:val="18"/>
    </w:rPr>
  </w:style>
  <w:style w:type="paragraph" w:styleId="a5">
    <w:name w:val="footer"/>
    <w:basedOn w:val="a"/>
    <w:link w:val="a6"/>
    <w:rsid w:val="003A6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A66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BuyerMay新品三天全网最低价</dc:creator>
  <cp:lastModifiedBy>lenovo</cp:lastModifiedBy>
  <cp:revision>4</cp:revision>
  <dcterms:created xsi:type="dcterms:W3CDTF">2024-05-29T01:00:00Z</dcterms:created>
  <dcterms:modified xsi:type="dcterms:W3CDTF">2024-10-17T08:11:00Z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75805C7C63B5419ABF6B1F49DAB333FB</vt:lpwstr>
  </property>
</Properties>
</file>